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26" w:rsidRDefault="001D04C2" w:rsidP="00602C01">
      <w:r w:rsidRPr="00BF578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ABBD7C" wp14:editId="2A913961">
            <wp:simplePos x="0" y="0"/>
            <wp:positionH relativeFrom="page">
              <wp:align>center</wp:align>
            </wp:positionH>
            <wp:positionV relativeFrom="paragraph">
              <wp:posOffset>22860</wp:posOffset>
            </wp:positionV>
            <wp:extent cx="1278890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235" y="21198"/>
                <wp:lineTo x="2123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C01" w:rsidRDefault="00BF4626" w:rsidP="00602C01">
      <w:r>
        <w:t xml:space="preserve">                                                                          </w:t>
      </w:r>
    </w:p>
    <w:p w:rsidR="00BF4626" w:rsidRDefault="00BF4626" w:rsidP="00602C01"/>
    <w:p w:rsidR="00BF4626" w:rsidRDefault="00BF4626" w:rsidP="00602C01"/>
    <w:p w:rsidR="00BF4626" w:rsidRDefault="00BF4626" w:rsidP="00602C01"/>
    <w:p w:rsidR="00BF4626" w:rsidRDefault="00BF4626" w:rsidP="00602C01"/>
    <w:p w:rsidR="00BF4626" w:rsidRPr="00E764F8" w:rsidRDefault="00BF4626" w:rsidP="00E7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4F8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34E6A" w:rsidRPr="00E764F8" w:rsidRDefault="00434E6A" w:rsidP="00E764F8">
      <w:pPr>
        <w:pStyle w:val="Default"/>
        <w:rPr>
          <w:sz w:val="28"/>
          <w:szCs w:val="28"/>
        </w:rPr>
      </w:pPr>
    </w:p>
    <w:p w:rsidR="001D04C2" w:rsidRDefault="00602C01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F8">
        <w:rPr>
          <w:rFonts w:ascii="Times New Roman" w:hAnsi="Times New Roman" w:cs="Times New Roman"/>
          <w:sz w:val="28"/>
          <w:szCs w:val="28"/>
        </w:rPr>
        <w:t>Ташкентск</w:t>
      </w:r>
      <w:r w:rsidR="001D04C2">
        <w:rPr>
          <w:rFonts w:ascii="Times New Roman" w:hAnsi="Times New Roman" w:cs="Times New Roman"/>
          <w:sz w:val="28"/>
          <w:szCs w:val="28"/>
        </w:rPr>
        <w:t>ая</w:t>
      </w:r>
      <w:r w:rsidRPr="00E764F8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D04C2">
        <w:rPr>
          <w:rFonts w:ascii="Times New Roman" w:hAnsi="Times New Roman" w:cs="Times New Roman"/>
          <w:sz w:val="28"/>
          <w:szCs w:val="28"/>
        </w:rPr>
        <w:t>ая</w:t>
      </w:r>
      <w:r w:rsidRPr="00E764F8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1D04C2">
        <w:rPr>
          <w:rFonts w:ascii="Times New Roman" w:hAnsi="Times New Roman" w:cs="Times New Roman"/>
          <w:sz w:val="28"/>
          <w:szCs w:val="28"/>
        </w:rPr>
        <w:t>я</w:t>
      </w:r>
      <w:r w:rsidR="000D6EC2" w:rsidRPr="00E764F8">
        <w:rPr>
          <w:rFonts w:ascii="Times New Roman" w:hAnsi="Times New Roman" w:cs="Times New Roman"/>
          <w:sz w:val="28"/>
          <w:szCs w:val="28"/>
        </w:rPr>
        <w:t xml:space="preserve"> </w:t>
      </w:r>
      <w:r w:rsidR="00434E6A" w:rsidRPr="00E764F8">
        <w:rPr>
          <w:rFonts w:ascii="Times New Roman" w:hAnsi="Times New Roman" w:cs="Times New Roman"/>
          <w:sz w:val="28"/>
          <w:szCs w:val="28"/>
        </w:rPr>
        <w:t>провод</w:t>
      </w:r>
      <w:r w:rsidR="001D04C2">
        <w:rPr>
          <w:rFonts w:ascii="Times New Roman" w:hAnsi="Times New Roman" w:cs="Times New Roman"/>
          <w:sz w:val="28"/>
          <w:szCs w:val="28"/>
        </w:rPr>
        <w:t>и</w:t>
      </w:r>
      <w:r w:rsidR="00434E6A" w:rsidRPr="00E764F8">
        <w:rPr>
          <w:rFonts w:ascii="Times New Roman" w:hAnsi="Times New Roman" w:cs="Times New Roman"/>
          <w:sz w:val="28"/>
          <w:szCs w:val="28"/>
        </w:rPr>
        <w:t xml:space="preserve">т </w:t>
      </w:r>
      <w:r w:rsidRPr="00E764F8">
        <w:rPr>
          <w:rFonts w:ascii="Times New Roman" w:hAnsi="Times New Roman" w:cs="Times New Roman"/>
          <w:sz w:val="28"/>
          <w:szCs w:val="28"/>
        </w:rPr>
        <w:t>научно-практическ</w:t>
      </w:r>
      <w:r w:rsidR="00434E6A" w:rsidRPr="00E764F8">
        <w:rPr>
          <w:rFonts w:ascii="Times New Roman" w:hAnsi="Times New Roman" w:cs="Times New Roman"/>
          <w:sz w:val="28"/>
          <w:szCs w:val="28"/>
        </w:rPr>
        <w:t>ую</w:t>
      </w:r>
      <w:r w:rsidRPr="00E764F8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434E6A" w:rsidRPr="00E764F8">
        <w:rPr>
          <w:rFonts w:ascii="Times New Roman" w:hAnsi="Times New Roman" w:cs="Times New Roman"/>
          <w:sz w:val="28"/>
          <w:szCs w:val="28"/>
        </w:rPr>
        <w:t>ю</w:t>
      </w:r>
      <w:r w:rsidRPr="00E764F8">
        <w:rPr>
          <w:rFonts w:ascii="Times New Roman" w:hAnsi="Times New Roman" w:cs="Times New Roman"/>
          <w:sz w:val="28"/>
          <w:szCs w:val="28"/>
        </w:rPr>
        <w:t xml:space="preserve"> с международным участием </w:t>
      </w:r>
    </w:p>
    <w:p w:rsidR="001D04C2" w:rsidRDefault="00602C01" w:rsidP="00942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b/>
          <w:sz w:val="28"/>
          <w:szCs w:val="28"/>
        </w:rPr>
        <w:t>«Традиции и инновации в акушерстве и гинекологии»</w:t>
      </w:r>
      <w:r w:rsidRPr="00E764F8">
        <w:rPr>
          <w:rFonts w:ascii="Times New Roman" w:hAnsi="Times New Roman" w:cs="Times New Roman"/>
          <w:sz w:val="28"/>
          <w:szCs w:val="28"/>
        </w:rPr>
        <w:t>,</w:t>
      </w:r>
    </w:p>
    <w:p w:rsidR="000D6EC2" w:rsidRPr="001D04C2" w:rsidRDefault="00602C01" w:rsidP="009428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04C2">
        <w:rPr>
          <w:rFonts w:ascii="Times New Roman" w:hAnsi="Times New Roman" w:cs="Times New Roman"/>
          <w:b/>
          <w:i/>
          <w:sz w:val="28"/>
          <w:szCs w:val="28"/>
        </w:rPr>
        <w:t xml:space="preserve">посвященную 100-летию профессора </w:t>
      </w:r>
      <w:r w:rsidR="000D6EC2" w:rsidRPr="001D04C2">
        <w:rPr>
          <w:rFonts w:ascii="Times New Roman" w:hAnsi="Times New Roman" w:cs="Times New Roman"/>
          <w:b/>
          <w:i/>
          <w:sz w:val="28"/>
          <w:szCs w:val="28"/>
        </w:rPr>
        <w:t xml:space="preserve">Анны Семеновны </w:t>
      </w:r>
      <w:r w:rsidRPr="001D04C2">
        <w:rPr>
          <w:rFonts w:ascii="Times New Roman" w:hAnsi="Times New Roman" w:cs="Times New Roman"/>
          <w:b/>
          <w:i/>
          <w:sz w:val="28"/>
          <w:szCs w:val="28"/>
        </w:rPr>
        <w:t>Мордухович</w:t>
      </w:r>
    </w:p>
    <w:p w:rsidR="00EE42AC" w:rsidRPr="001D04C2" w:rsidRDefault="00EE42AC" w:rsidP="00E764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2C01" w:rsidRPr="00E764F8" w:rsidRDefault="000D6E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F8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1D04C2">
        <w:rPr>
          <w:rFonts w:ascii="Times New Roman" w:hAnsi="Times New Roman" w:cs="Times New Roman"/>
          <w:sz w:val="28"/>
          <w:szCs w:val="28"/>
        </w:rPr>
        <w:t xml:space="preserve">будет проходить </w:t>
      </w:r>
      <w:r w:rsidR="00602C01" w:rsidRPr="00E764F8">
        <w:rPr>
          <w:rFonts w:ascii="Times New Roman" w:hAnsi="Times New Roman" w:cs="Times New Roman"/>
          <w:sz w:val="28"/>
          <w:szCs w:val="28"/>
        </w:rPr>
        <w:t>2</w:t>
      </w:r>
      <w:r w:rsidRPr="00E764F8">
        <w:rPr>
          <w:rFonts w:ascii="Times New Roman" w:hAnsi="Times New Roman" w:cs="Times New Roman"/>
          <w:sz w:val="28"/>
          <w:szCs w:val="28"/>
        </w:rPr>
        <w:t>1</w:t>
      </w:r>
      <w:r w:rsidR="00602C01" w:rsidRPr="00E764F8">
        <w:rPr>
          <w:rFonts w:ascii="Times New Roman" w:hAnsi="Times New Roman" w:cs="Times New Roman"/>
          <w:sz w:val="28"/>
          <w:szCs w:val="28"/>
        </w:rPr>
        <w:t>-2</w:t>
      </w:r>
      <w:r w:rsidRPr="00E764F8">
        <w:rPr>
          <w:rFonts w:ascii="Times New Roman" w:hAnsi="Times New Roman" w:cs="Times New Roman"/>
          <w:sz w:val="28"/>
          <w:szCs w:val="28"/>
        </w:rPr>
        <w:t>2</w:t>
      </w:r>
      <w:r w:rsidR="00602C01" w:rsidRPr="00E764F8">
        <w:rPr>
          <w:rFonts w:ascii="Times New Roman" w:hAnsi="Times New Roman" w:cs="Times New Roman"/>
          <w:sz w:val="28"/>
          <w:szCs w:val="28"/>
        </w:rPr>
        <w:t xml:space="preserve"> февраля 2025 года </w:t>
      </w:r>
      <w:r w:rsidR="00623366" w:rsidRPr="00E764F8">
        <w:rPr>
          <w:rFonts w:ascii="Times New Roman" w:hAnsi="Times New Roman" w:cs="Times New Roman"/>
          <w:sz w:val="28"/>
          <w:szCs w:val="28"/>
        </w:rPr>
        <w:t xml:space="preserve">в Ташкенте. </w:t>
      </w:r>
    </w:p>
    <w:p w:rsidR="001D04C2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C2">
        <w:rPr>
          <w:rFonts w:ascii="Times New Roman" w:hAnsi="Times New Roman" w:cs="Times New Roman"/>
          <w:b/>
          <w:sz w:val="28"/>
          <w:szCs w:val="28"/>
        </w:rPr>
        <w:t>Организаторы конференции</w:t>
      </w:r>
      <w:r w:rsidR="00011CA6">
        <w:rPr>
          <w:rFonts w:ascii="Times New Roman" w:hAnsi="Times New Roman" w:cs="Times New Roman"/>
          <w:b/>
          <w:sz w:val="28"/>
          <w:szCs w:val="28"/>
        </w:rPr>
        <w:t>:</w:t>
      </w:r>
      <w:r w:rsidRPr="001D0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C2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1D04C2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Республики Узбекистан. </w:t>
      </w:r>
    </w:p>
    <w:p w:rsidR="00011CA6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1D04C2">
        <w:rPr>
          <w:rFonts w:ascii="Times New Roman" w:hAnsi="Times New Roman" w:cs="Times New Roman"/>
          <w:sz w:val="28"/>
          <w:szCs w:val="28"/>
        </w:rPr>
        <w:t xml:space="preserve"> Ташкентская медицинская академия </w:t>
      </w:r>
    </w:p>
    <w:p w:rsidR="001D04C2" w:rsidRPr="00011CA6" w:rsidRDefault="001D04C2" w:rsidP="00011CA6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CA6">
        <w:rPr>
          <w:rFonts w:ascii="Times New Roman" w:hAnsi="Times New Roman" w:cs="Times New Roman"/>
          <w:sz w:val="28"/>
          <w:szCs w:val="28"/>
        </w:rPr>
        <w:t xml:space="preserve">Ассоциация акушеров-гинекологов Узбекистана </w:t>
      </w:r>
    </w:p>
    <w:p w:rsidR="00EE42AC" w:rsidRPr="001D04C2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1D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Узбекская медико-педагогическая ассоциация</w:t>
      </w:r>
    </w:p>
    <w:p w:rsidR="00942891" w:rsidRDefault="00942891" w:rsidP="001D0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4C2" w:rsidRPr="00E764F8" w:rsidRDefault="001D04C2" w:rsidP="001D0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F8">
        <w:rPr>
          <w:rFonts w:ascii="Times New Roman" w:hAnsi="Times New Roman" w:cs="Times New Roman"/>
          <w:b/>
          <w:bCs/>
          <w:sz w:val="28"/>
          <w:szCs w:val="28"/>
        </w:rPr>
        <w:t>Основная цель конференции</w:t>
      </w:r>
      <w:r w:rsidR="00011CA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64F8">
        <w:rPr>
          <w:rFonts w:ascii="Times New Roman" w:hAnsi="Times New Roman" w:cs="Times New Roman"/>
          <w:sz w:val="28"/>
          <w:szCs w:val="28"/>
        </w:rPr>
        <w:t xml:space="preserve"> повышение качества оказания акушерско-гинекологической </w:t>
      </w:r>
      <w:r w:rsidR="00011CA6">
        <w:rPr>
          <w:rFonts w:ascii="Times New Roman" w:hAnsi="Times New Roman" w:cs="Times New Roman"/>
          <w:sz w:val="28"/>
          <w:szCs w:val="28"/>
        </w:rPr>
        <w:t>помощи</w:t>
      </w:r>
      <w:r w:rsidRPr="00E764F8">
        <w:rPr>
          <w:rFonts w:ascii="Times New Roman" w:hAnsi="Times New Roman" w:cs="Times New Roman"/>
          <w:sz w:val="28"/>
          <w:szCs w:val="28"/>
        </w:rPr>
        <w:t xml:space="preserve"> на всех звеньях системы здравоохранения: от первичного (амбулаторного) звена и родовспомогательных учреждений до специализированных центров по охране здоровья матери и ребенка, а также в системе управления и организации.  </w:t>
      </w:r>
    </w:p>
    <w:p w:rsidR="00EE42AC" w:rsidRPr="00CB45FA" w:rsidRDefault="00EE42AC" w:rsidP="00E76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552A5" w:rsidRDefault="00F5506C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552A5" w:rsidRPr="00E552A5">
        <w:rPr>
          <w:rFonts w:ascii="Times New Roman" w:hAnsi="Times New Roman" w:cs="Times New Roman"/>
          <w:b/>
          <w:sz w:val="28"/>
          <w:szCs w:val="28"/>
        </w:rPr>
        <w:t>ематика конференции</w:t>
      </w:r>
      <w:r w:rsidR="00E552A5" w:rsidRPr="00011CA6">
        <w:rPr>
          <w:rFonts w:ascii="Times New Roman" w:hAnsi="Times New Roman" w:cs="Times New Roman"/>
          <w:b/>
          <w:sz w:val="28"/>
          <w:szCs w:val="28"/>
        </w:rPr>
        <w:t>:</w:t>
      </w:r>
      <w:r w:rsidR="00E55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E54" w:rsidRDefault="00E552A5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4DD0" w:rsidRPr="00004DD0">
        <w:rPr>
          <w:rFonts w:ascii="Times New Roman" w:hAnsi="Times New Roman" w:cs="Times New Roman"/>
          <w:sz w:val="28"/>
          <w:szCs w:val="28"/>
        </w:rPr>
        <w:t>еотложные состояния в акушерстве</w:t>
      </w:r>
      <w:r w:rsidR="00407E54" w:rsidRPr="00407E54">
        <w:rPr>
          <w:rFonts w:ascii="Times New Roman" w:hAnsi="Times New Roman" w:cs="Times New Roman"/>
          <w:sz w:val="28"/>
          <w:szCs w:val="28"/>
        </w:rPr>
        <w:t xml:space="preserve"> </w:t>
      </w:r>
      <w:r w:rsidR="00407E5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07E54">
        <w:rPr>
          <w:rFonts w:ascii="Times New Roman" w:hAnsi="Times New Roman" w:cs="Times New Roman"/>
          <w:sz w:val="28"/>
          <w:szCs w:val="28"/>
        </w:rPr>
        <w:t>гинекологии</w:t>
      </w:r>
      <w:r w:rsidR="00011CA6">
        <w:rPr>
          <w:rFonts w:ascii="Times New Roman" w:hAnsi="Times New Roman" w:cs="Times New Roman"/>
          <w:sz w:val="28"/>
          <w:szCs w:val="28"/>
        </w:rPr>
        <w:t>;</w:t>
      </w:r>
    </w:p>
    <w:p w:rsidR="00004DD0" w:rsidRDefault="00E552A5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004DD0" w:rsidRPr="00004DD0">
        <w:rPr>
          <w:rFonts w:ascii="Times New Roman" w:hAnsi="Times New Roman" w:cs="Times New Roman"/>
          <w:sz w:val="28"/>
          <w:szCs w:val="28"/>
        </w:rPr>
        <w:t>;</w:t>
      </w:r>
    </w:p>
    <w:p w:rsid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Хронические заболевания во время беременности;</w:t>
      </w:r>
    </w:p>
    <w:p w:rsid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4DD0">
        <w:rPr>
          <w:rFonts w:ascii="Times New Roman" w:hAnsi="Times New Roman" w:cs="Times New Roman"/>
          <w:sz w:val="28"/>
          <w:szCs w:val="28"/>
        </w:rPr>
        <w:t>Предгравидарная</w:t>
      </w:r>
      <w:proofErr w:type="spellEnd"/>
      <w:r w:rsidR="00011CA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11CA6">
        <w:rPr>
          <w:rFonts w:ascii="Times New Roman" w:hAnsi="Times New Roman" w:cs="Times New Roman"/>
          <w:sz w:val="28"/>
          <w:szCs w:val="28"/>
        </w:rPr>
        <w:t>преконцепционная</w:t>
      </w:r>
      <w:proofErr w:type="spellEnd"/>
      <w:r w:rsidRPr="00004DD0">
        <w:rPr>
          <w:rFonts w:ascii="Times New Roman" w:hAnsi="Times New Roman" w:cs="Times New Roman"/>
          <w:sz w:val="28"/>
          <w:szCs w:val="28"/>
        </w:rPr>
        <w:t xml:space="preserve"> подготовка и антенатальный уход;</w:t>
      </w:r>
    </w:p>
    <w:p w:rsid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 xml:space="preserve">Оперативное </w:t>
      </w:r>
      <w:proofErr w:type="spellStart"/>
      <w:r w:rsidRPr="00004DD0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004DD0">
        <w:rPr>
          <w:rFonts w:ascii="Times New Roman" w:hAnsi="Times New Roman" w:cs="Times New Roman"/>
          <w:sz w:val="28"/>
          <w:szCs w:val="28"/>
        </w:rPr>
        <w:t xml:space="preserve"> – последние достижения</w:t>
      </w:r>
      <w:r w:rsidR="00011CA6">
        <w:rPr>
          <w:rFonts w:ascii="Times New Roman" w:hAnsi="Times New Roman" w:cs="Times New Roman"/>
          <w:sz w:val="28"/>
          <w:szCs w:val="28"/>
        </w:rPr>
        <w:t>;</w:t>
      </w:r>
    </w:p>
    <w:p w:rsidR="00004DD0" w:rsidRP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Качество оказания акушерской и гинекологической помощи</w:t>
      </w:r>
      <w:r w:rsidR="00011CA6">
        <w:rPr>
          <w:rFonts w:ascii="Times New Roman" w:hAnsi="Times New Roman" w:cs="Times New Roman"/>
          <w:sz w:val="28"/>
          <w:szCs w:val="28"/>
        </w:rPr>
        <w:t>;</w:t>
      </w:r>
    </w:p>
    <w:p w:rsid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Инновационные подходы оперативной гинекологии;</w:t>
      </w:r>
    </w:p>
    <w:p w:rsidR="00004DD0" w:rsidRP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Малоинвазивные операции;</w:t>
      </w:r>
    </w:p>
    <w:p w:rsidR="00004DD0" w:rsidRP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Проблемы гинекологической эндокринологии;</w:t>
      </w:r>
    </w:p>
    <w:p w:rsidR="00011CA6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Бесплодный брак</w:t>
      </w:r>
      <w:r w:rsidR="00011CA6">
        <w:rPr>
          <w:rFonts w:ascii="Times New Roman" w:hAnsi="Times New Roman" w:cs="Times New Roman"/>
          <w:sz w:val="28"/>
          <w:szCs w:val="28"/>
        </w:rPr>
        <w:t>;</w:t>
      </w:r>
    </w:p>
    <w:p w:rsidR="00004DD0" w:rsidRPr="00004DD0" w:rsidRDefault="00004DD0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DD0">
        <w:rPr>
          <w:rFonts w:ascii="Times New Roman" w:hAnsi="Times New Roman" w:cs="Times New Roman"/>
          <w:sz w:val="28"/>
          <w:szCs w:val="28"/>
        </w:rPr>
        <w:t>Новые достижения в ЭКО;</w:t>
      </w:r>
    </w:p>
    <w:p w:rsidR="00F5506C" w:rsidRDefault="00F5506C" w:rsidP="00E764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Репродуктивное здоровье и планирование семьи;</w:t>
      </w:r>
    </w:p>
    <w:p w:rsidR="00EE42AC" w:rsidRDefault="00F5506C" w:rsidP="00E764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52A5" w:rsidRPr="00E552A5">
        <w:rPr>
          <w:sz w:val="28"/>
          <w:szCs w:val="28"/>
        </w:rPr>
        <w:t>нфекция, передаваемая половым путем, и репродуктивные аспекты</w:t>
      </w:r>
      <w:r w:rsidR="00E552A5">
        <w:t>.</w:t>
      </w:r>
    </w:p>
    <w:p w:rsidR="00F5506C" w:rsidRDefault="00F5506C" w:rsidP="00E5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2A5" w:rsidRPr="00E764F8" w:rsidRDefault="00E552A5" w:rsidP="00E5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2AC">
        <w:rPr>
          <w:rFonts w:ascii="Times New Roman" w:hAnsi="Times New Roman" w:cs="Times New Roman"/>
          <w:b/>
          <w:sz w:val="28"/>
          <w:szCs w:val="28"/>
        </w:rPr>
        <w:t>Формат проведения конференции</w:t>
      </w:r>
      <w:r w:rsidRPr="00E764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CA6" w:rsidRPr="00407E54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011CA6" w:rsidRPr="00407E54">
        <w:rPr>
          <w:rFonts w:ascii="Times New Roman" w:hAnsi="Times New Roman" w:cs="Times New Roman"/>
          <w:sz w:val="28"/>
          <w:szCs w:val="28"/>
        </w:rPr>
        <w:t>-</w:t>
      </w:r>
      <w:r w:rsidR="00011CA6" w:rsidRPr="00407E5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E7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891" w:rsidRDefault="0069713F" w:rsidP="006971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EE42AC" w:rsidRDefault="005F1E9E" w:rsidP="0069713F">
      <w:pPr>
        <w:pStyle w:val="Default"/>
        <w:jc w:val="both"/>
        <w:rPr>
          <w:sz w:val="28"/>
          <w:szCs w:val="28"/>
        </w:rPr>
      </w:pPr>
      <w:r w:rsidRPr="00E764F8">
        <w:rPr>
          <w:sz w:val="28"/>
          <w:szCs w:val="28"/>
        </w:rPr>
        <w:t xml:space="preserve">Участники конференции обеспечиваются научной программой, информационными материалами. </w:t>
      </w:r>
    </w:p>
    <w:p w:rsidR="005F1E9E" w:rsidRDefault="005F1E9E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4F8">
        <w:rPr>
          <w:rFonts w:ascii="Times New Roman" w:hAnsi="Times New Roman" w:cs="Times New Roman"/>
          <w:sz w:val="28"/>
          <w:szCs w:val="28"/>
        </w:rPr>
        <w:t xml:space="preserve">По окончании конференции участникам будут выданы </w:t>
      </w:r>
      <w:r w:rsidRPr="002A1327"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E764F8">
        <w:rPr>
          <w:rFonts w:ascii="Times New Roman" w:hAnsi="Times New Roman" w:cs="Times New Roman"/>
          <w:sz w:val="28"/>
          <w:szCs w:val="28"/>
        </w:rPr>
        <w:t>.</w:t>
      </w:r>
    </w:p>
    <w:p w:rsidR="00942891" w:rsidRDefault="0069713F" w:rsidP="00E764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42AC" w:rsidRDefault="00D15282" w:rsidP="00E764F8">
      <w:pPr>
        <w:pStyle w:val="Default"/>
        <w:jc w:val="both"/>
        <w:rPr>
          <w:b/>
          <w:bCs/>
          <w:sz w:val="28"/>
          <w:szCs w:val="28"/>
        </w:rPr>
      </w:pPr>
      <w:r w:rsidRPr="00E764F8">
        <w:rPr>
          <w:sz w:val="28"/>
          <w:szCs w:val="28"/>
        </w:rPr>
        <w:t xml:space="preserve">Материалы научно-практической конференции будут опубликованы в </w:t>
      </w:r>
      <w:r w:rsidRPr="00E764F8">
        <w:rPr>
          <w:sz w:val="28"/>
          <w:szCs w:val="28"/>
          <w:lang w:val="uz-Cyrl-UZ"/>
        </w:rPr>
        <w:t>журнале</w:t>
      </w:r>
      <w:r w:rsidR="00071473">
        <w:rPr>
          <w:sz w:val="28"/>
          <w:szCs w:val="28"/>
          <w:lang w:val="uz-Cyrl-UZ"/>
        </w:rPr>
        <w:t xml:space="preserve"> “</w:t>
      </w:r>
      <w:r w:rsidR="00071473" w:rsidRPr="00071473">
        <w:rPr>
          <w:b/>
          <w:sz w:val="28"/>
          <w:szCs w:val="28"/>
          <w:lang w:val="uz-Cyrl-UZ"/>
        </w:rPr>
        <w:t>Вестник Ташкентской медицинской академии</w:t>
      </w:r>
      <w:r w:rsidR="00071473">
        <w:rPr>
          <w:b/>
          <w:sz w:val="28"/>
          <w:szCs w:val="28"/>
          <w:lang w:val="uz-Cyrl-UZ"/>
        </w:rPr>
        <w:t>”</w:t>
      </w:r>
      <w:r w:rsidR="00071473">
        <w:rPr>
          <w:sz w:val="28"/>
          <w:szCs w:val="28"/>
          <w:lang w:val="uz-Cyrl-UZ"/>
        </w:rPr>
        <w:t>,</w:t>
      </w:r>
      <w:r w:rsidRPr="00E764F8">
        <w:rPr>
          <w:sz w:val="28"/>
          <w:szCs w:val="28"/>
          <w:lang w:val="uz-Cyrl-UZ"/>
        </w:rPr>
        <w:t xml:space="preserve"> утвержденном</w:t>
      </w:r>
      <w:r w:rsidRPr="00E764F8">
        <w:rPr>
          <w:sz w:val="28"/>
          <w:szCs w:val="28"/>
        </w:rPr>
        <w:t xml:space="preserve"> ВАК </w:t>
      </w:r>
      <w:proofErr w:type="spellStart"/>
      <w:r w:rsidRPr="00E764F8">
        <w:rPr>
          <w:sz w:val="28"/>
          <w:szCs w:val="28"/>
        </w:rPr>
        <w:t>РУз</w:t>
      </w:r>
      <w:proofErr w:type="spellEnd"/>
      <w:r w:rsidRPr="00E764F8">
        <w:rPr>
          <w:sz w:val="28"/>
          <w:szCs w:val="28"/>
        </w:rPr>
        <w:t xml:space="preserve">. </w:t>
      </w:r>
    </w:p>
    <w:p w:rsidR="00F5506C" w:rsidRDefault="0069713F" w:rsidP="00E764F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011CA6" w:rsidRDefault="00011CA6" w:rsidP="00E764F8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z-Cyrl-UZ"/>
        </w:rPr>
        <w:t xml:space="preserve">Заключительный срок подачи статей </w:t>
      </w:r>
      <w:r>
        <w:rPr>
          <w:b/>
          <w:bCs/>
          <w:sz w:val="28"/>
          <w:szCs w:val="28"/>
        </w:rPr>
        <w:t>- 30.12.2024 г.</w:t>
      </w:r>
    </w:p>
    <w:p w:rsidR="00011CA6" w:rsidRPr="00011CA6" w:rsidRDefault="00011CA6" w:rsidP="00E764F8">
      <w:pPr>
        <w:pStyle w:val="Default"/>
        <w:jc w:val="both"/>
        <w:rPr>
          <w:b/>
          <w:bCs/>
          <w:sz w:val="28"/>
          <w:szCs w:val="28"/>
        </w:rPr>
      </w:pPr>
      <w:bookmarkStart w:id="0" w:name="_Hlk175911041"/>
      <w:r w:rsidRPr="00407E54">
        <w:rPr>
          <w:b/>
          <w:bCs/>
          <w:sz w:val="28"/>
          <w:szCs w:val="28"/>
        </w:rPr>
        <w:t xml:space="preserve">От </w:t>
      </w:r>
      <w:r w:rsidR="00942891" w:rsidRPr="00407E54">
        <w:rPr>
          <w:b/>
          <w:bCs/>
          <w:sz w:val="28"/>
          <w:szCs w:val="28"/>
        </w:rPr>
        <w:t>одного</w:t>
      </w:r>
      <w:r w:rsidRPr="00407E54">
        <w:rPr>
          <w:b/>
          <w:bCs/>
          <w:sz w:val="28"/>
          <w:szCs w:val="28"/>
        </w:rPr>
        <w:t xml:space="preserve"> участника пр</w:t>
      </w:r>
      <w:r w:rsidR="00942891" w:rsidRPr="00407E54">
        <w:rPr>
          <w:b/>
          <w:bCs/>
          <w:sz w:val="28"/>
          <w:szCs w:val="28"/>
        </w:rPr>
        <w:t>и</w:t>
      </w:r>
      <w:r w:rsidRPr="00407E54">
        <w:rPr>
          <w:b/>
          <w:bCs/>
          <w:sz w:val="28"/>
          <w:szCs w:val="28"/>
        </w:rPr>
        <w:t>нимается не более 2 статей</w:t>
      </w:r>
      <w:r w:rsidR="00942891" w:rsidRPr="00407E54">
        <w:rPr>
          <w:b/>
          <w:bCs/>
          <w:sz w:val="28"/>
          <w:szCs w:val="28"/>
        </w:rPr>
        <w:t>.</w:t>
      </w:r>
    </w:p>
    <w:bookmarkEnd w:id="0"/>
    <w:p w:rsidR="00DB38DF" w:rsidRDefault="00D15282" w:rsidP="00E764F8">
      <w:pPr>
        <w:pStyle w:val="Default"/>
        <w:jc w:val="both"/>
        <w:rPr>
          <w:b/>
          <w:bCs/>
          <w:sz w:val="28"/>
          <w:szCs w:val="28"/>
        </w:rPr>
      </w:pPr>
      <w:r w:rsidRPr="00E764F8">
        <w:rPr>
          <w:b/>
          <w:bCs/>
          <w:sz w:val="28"/>
          <w:szCs w:val="28"/>
        </w:rPr>
        <w:t xml:space="preserve">Заявки </w:t>
      </w:r>
      <w:r w:rsidR="00942891">
        <w:rPr>
          <w:b/>
          <w:bCs/>
          <w:sz w:val="28"/>
          <w:szCs w:val="28"/>
        </w:rPr>
        <w:t>на</w:t>
      </w:r>
      <w:r w:rsidRPr="00E764F8">
        <w:rPr>
          <w:b/>
          <w:bCs/>
          <w:sz w:val="28"/>
          <w:szCs w:val="28"/>
        </w:rPr>
        <w:t xml:space="preserve"> доклад необходимо предоставить к 1</w:t>
      </w:r>
      <w:r w:rsidR="0069713F">
        <w:rPr>
          <w:b/>
          <w:bCs/>
          <w:sz w:val="28"/>
          <w:szCs w:val="28"/>
        </w:rPr>
        <w:t>0</w:t>
      </w:r>
      <w:r w:rsidRPr="00E764F8">
        <w:rPr>
          <w:b/>
          <w:bCs/>
          <w:sz w:val="28"/>
          <w:szCs w:val="28"/>
        </w:rPr>
        <w:t>.</w:t>
      </w:r>
      <w:r w:rsidR="0069713F">
        <w:rPr>
          <w:b/>
          <w:bCs/>
          <w:sz w:val="28"/>
          <w:szCs w:val="28"/>
        </w:rPr>
        <w:t>01</w:t>
      </w:r>
      <w:r w:rsidRPr="00E764F8">
        <w:rPr>
          <w:b/>
          <w:bCs/>
          <w:sz w:val="28"/>
          <w:szCs w:val="28"/>
        </w:rPr>
        <w:t>.202</w:t>
      </w:r>
      <w:r w:rsidR="0069713F">
        <w:rPr>
          <w:b/>
          <w:bCs/>
          <w:sz w:val="28"/>
          <w:szCs w:val="28"/>
        </w:rPr>
        <w:t>5</w:t>
      </w:r>
      <w:r w:rsidRPr="00E764F8">
        <w:rPr>
          <w:b/>
          <w:bCs/>
          <w:sz w:val="28"/>
          <w:szCs w:val="28"/>
          <w:lang w:val="uz-Cyrl-UZ"/>
        </w:rPr>
        <w:t xml:space="preserve"> </w:t>
      </w:r>
      <w:r w:rsidRPr="00E764F8">
        <w:rPr>
          <w:b/>
          <w:bCs/>
          <w:sz w:val="28"/>
          <w:szCs w:val="28"/>
        </w:rPr>
        <w:t xml:space="preserve">г. </w:t>
      </w:r>
    </w:p>
    <w:p w:rsidR="00942891" w:rsidRDefault="00942891" w:rsidP="00E764F8">
      <w:pPr>
        <w:pStyle w:val="Default"/>
        <w:jc w:val="both"/>
        <w:rPr>
          <w:b/>
          <w:bCs/>
          <w:sz w:val="28"/>
          <w:szCs w:val="28"/>
        </w:rPr>
      </w:pPr>
      <w:r w:rsidRPr="00407E54">
        <w:rPr>
          <w:b/>
          <w:bCs/>
          <w:sz w:val="28"/>
          <w:szCs w:val="28"/>
        </w:rPr>
        <w:t>От одного участника принимается не более 1 доклада.</w:t>
      </w:r>
    </w:p>
    <w:p w:rsidR="00D15282" w:rsidRPr="00E764F8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b/>
          <w:bCs/>
          <w:sz w:val="28"/>
          <w:szCs w:val="28"/>
        </w:rPr>
        <w:t xml:space="preserve">Презентацию следует предоставить в </w:t>
      </w:r>
      <w:proofErr w:type="spellStart"/>
      <w:r w:rsidRPr="00E764F8">
        <w:rPr>
          <w:b/>
          <w:bCs/>
          <w:sz w:val="28"/>
          <w:szCs w:val="28"/>
        </w:rPr>
        <w:t>pdf</w:t>
      </w:r>
      <w:proofErr w:type="spellEnd"/>
      <w:r w:rsidRPr="00E764F8">
        <w:rPr>
          <w:b/>
          <w:bCs/>
          <w:sz w:val="28"/>
          <w:szCs w:val="28"/>
        </w:rPr>
        <w:t xml:space="preserve"> формате к </w:t>
      </w:r>
      <w:r w:rsidR="0069713F">
        <w:rPr>
          <w:b/>
          <w:bCs/>
          <w:sz w:val="28"/>
          <w:szCs w:val="28"/>
        </w:rPr>
        <w:t>0</w:t>
      </w:r>
      <w:r w:rsidRPr="00E764F8">
        <w:rPr>
          <w:b/>
          <w:bCs/>
          <w:sz w:val="28"/>
          <w:szCs w:val="28"/>
        </w:rPr>
        <w:t>5.</w:t>
      </w:r>
      <w:r w:rsidR="0069713F">
        <w:rPr>
          <w:b/>
          <w:bCs/>
          <w:sz w:val="28"/>
          <w:szCs w:val="28"/>
        </w:rPr>
        <w:t>0</w:t>
      </w:r>
      <w:r w:rsidRPr="00E764F8">
        <w:rPr>
          <w:b/>
          <w:bCs/>
          <w:sz w:val="28"/>
          <w:szCs w:val="28"/>
        </w:rPr>
        <w:t>2.202</w:t>
      </w:r>
      <w:r w:rsidR="0069713F">
        <w:rPr>
          <w:b/>
          <w:bCs/>
          <w:sz w:val="28"/>
          <w:szCs w:val="28"/>
        </w:rPr>
        <w:t>5</w:t>
      </w:r>
      <w:r w:rsidRPr="00E764F8">
        <w:rPr>
          <w:b/>
          <w:bCs/>
          <w:sz w:val="28"/>
          <w:szCs w:val="28"/>
        </w:rPr>
        <w:t xml:space="preserve"> г. </w:t>
      </w:r>
    </w:p>
    <w:p w:rsidR="002A1327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sz w:val="28"/>
          <w:szCs w:val="28"/>
        </w:rPr>
        <w:t xml:space="preserve">В заявке для выступления с докладом указать: название доклада, Ф.И.О. докладчика полностью! Ученая степень, ученое звание, учреждение, город, страна. Допускается не более </w:t>
      </w:r>
      <w:r w:rsidR="00F454F5" w:rsidRPr="00E764F8">
        <w:rPr>
          <w:sz w:val="28"/>
          <w:szCs w:val="28"/>
          <w:lang w:val="uz-Cyrl-UZ"/>
        </w:rPr>
        <w:t>двух</w:t>
      </w:r>
      <w:r w:rsidRPr="00E764F8">
        <w:rPr>
          <w:sz w:val="28"/>
          <w:szCs w:val="28"/>
        </w:rPr>
        <w:t xml:space="preserve"> соавторов по одному докладу. </w:t>
      </w:r>
    </w:p>
    <w:p w:rsidR="00D15282" w:rsidRPr="00E764F8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sz w:val="28"/>
          <w:szCs w:val="28"/>
        </w:rPr>
        <w:t xml:space="preserve">Требования к публикации </w:t>
      </w:r>
      <w:r w:rsidR="00F454F5" w:rsidRPr="00E764F8">
        <w:rPr>
          <w:sz w:val="28"/>
          <w:szCs w:val="28"/>
          <w:lang w:val="uz-Cyrl-UZ"/>
        </w:rPr>
        <w:t>статей</w:t>
      </w:r>
      <w:r w:rsidRPr="00E764F8">
        <w:rPr>
          <w:sz w:val="28"/>
          <w:szCs w:val="28"/>
        </w:rPr>
        <w:t xml:space="preserve"> указаны в приложении. </w:t>
      </w:r>
    </w:p>
    <w:p w:rsidR="00EE42AC" w:rsidRDefault="00EE42AC" w:rsidP="00E764F8">
      <w:pPr>
        <w:pStyle w:val="Default"/>
        <w:jc w:val="both"/>
        <w:rPr>
          <w:b/>
          <w:bCs/>
          <w:sz w:val="28"/>
          <w:szCs w:val="28"/>
        </w:rPr>
      </w:pPr>
    </w:p>
    <w:p w:rsidR="00D15282" w:rsidRPr="00E764F8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b/>
          <w:bCs/>
          <w:sz w:val="28"/>
          <w:szCs w:val="28"/>
        </w:rPr>
        <w:t xml:space="preserve">Контакты: </w:t>
      </w:r>
    </w:p>
    <w:p w:rsidR="0069713F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sz w:val="28"/>
          <w:szCs w:val="28"/>
        </w:rPr>
        <w:t xml:space="preserve">Заявки для участия с </w:t>
      </w:r>
      <w:r w:rsidR="00942891">
        <w:rPr>
          <w:sz w:val="28"/>
          <w:szCs w:val="28"/>
        </w:rPr>
        <w:t>д</w:t>
      </w:r>
      <w:r w:rsidRPr="00E764F8">
        <w:rPr>
          <w:sz w:val="28"/>
          <w:szCs w:val="28"/>
        </w:rPr>
        <w:t xml:space="preserve">окладом и </w:t>
      </w:r>
      <w:r w:rsidR="00942891">
        <w:rPr>
          <w:sz w:val="28"/>
          <w:szCs w:val="28"/>
        </w:rPr>
        <w:t>п</w:t>
      </w:r>
      <w:r w:rsidRPr="00E764F8">
        <w:rPr>
          <w:sz w:val="28"/>
          <w:szCs w:val="28"/>
        </w:rPr>
        <w:t xml:space="preserve">резентации направлять: </w:t>
      </w:r>
    </w:p>
    <w:p w:rsidR="00D15282" w:rsidRPr="00E764F8" w:rsidRDefault="00D15282" w:rsidP="00E764F8">
      <w:pPr>
        <w:pStyle w:val="Default"/>
        <w:jc w:val="both"/>
        <w:rPr>
          <w:sz w:val="28"/>
          <w:szCs w:val="28"/>
          <w:lang w:val="uz-Cyrl-UZ"/>
        </w:rPr>
      </w:pPr>
      <w:r w:rsidRPr="00E764F8">
        <w:rPr>
          <w:sz w:val="28"/>
          <w:szCs w:val="28"/>
        </w:rPr>
        <w:t xml:space="preserve">Телеграмм: +998 90 </w:t>
      </w:r>
      <w:r w:rsidR="0069713F">
        <w:rPr>
          <w:sz w:val="28"/>
          <w:szCs w:val="28"/>
          <w:lang w:val="uz-Cyrl-UZ"/>
        </w:rPr>
        <w:t>186 56 43</w:t>
      </w:r>
    </w:p>
    <w:p w:rsidR="00D15282" w:rsidRPr="00E764F8" w:rsidRDefault="00D15282" w:rsidP="00E764F8">
      <w:pPr>
        <w:pStyle w:val="Default"/>
        <w:jc w:val="both"/>
        <w:rPr>
          <w:sz w:val="28"/>
          <w:szCs w:val="28"/>
        </w:rPr>
      </w:pPr>
      <w:r w:rsidRPr="00E764F8">
        <w:rPr>
          <w:sz w:val="28"/>
          <w:szCs w:val="28"/>
        </w:rPr>
        <w:t xml:space="preserve">По </w:t>
      </w:r>
      <w:proofErr w:type="spellStart"/>
      <w:r w:rsidRPr="00E764F8">
        <w:rPr>
          <w:sz w:val="28"/>
          <w:szCs w:val="28"/>
        </w:rPr>
        <w:t>орг</w:t>
      </w:r>
      <w:proofErr w:type="spellEnd"/>
      <w:r w:rsidR="00F454F5" w:rsidRPr="00E764F8">
        <w:rPr>
          <w:sz w:val="28"/>
          <w:szCs w:val="28"/>
          <w:lang w:val="uz-Cyrl-UZ"/>
        </w:rPr>
        <w:t>анизационн</w:t>
      </w:r>
      <w:r w:rsidR="0069713F">
        <w:rPr>
          <w:sz w:val="28"/>
          <w:szCs w:val="28"/>
          <w:lang w:val="uz-Cyrl-UZ"/>
        </w:rPr>
        <w:t>ы</w:t>
      </w:r>
      <w:r w:rsidR="00F454F5" w:rsidRPr="00E764F8">
        <w:rPr>
          <w:sz w:val="28"/>
          <w:szCs w:val="28"/>
          <w:lang w:val="uz-Cyrl-UZ"/>
        </w:rPr>
        <w:t xml:space="preserve">м </w:t>
      </w:r>
      <w:r w:rsidRPr="00E764F8">
        <w:rPr>
          <w:sz w:val="28"/>
          <w:szCs w:val="28"/>
        </w:rPr>
        <w:t>вопросам обращаться по тел.: +998</w:t>
      </w:r>
      <w:r w:rsidR="0069713F">
        <w:rPr>
          <w:sz w:val="28"/>
          <w:szCs w:val="28"/>
        </w:rPr>
        <w:t xml:space="preserve"> 93</w:t>
      </w:r>
      <w:r w:rsidR="00407E54">
        <w:rPr>
          <w:sz w:val="28"/>
          <w:szCs w:val="28"/>
        </w:rPr>
        <w:t xml:space="preserve"> </w:t>
      </w:r>
      <w:r w:rsidR="0069713F">
        <w:rPr>
          <w:sz w:val="28"/>
          <w:szCs w:val="28"/>
        </w:rPr>
        <w:t>562 54 35</w:t>
      </w:r>
      <w:r w:rsidRPr="00E764F8">
        <w:rPr>
          <w:sz w:val="28"/>
          <w:szCs w:val="28"/>
        </w:rPr>
        <w:t xml:space="preserve"> </w:t>
      </w:r>
    </w:p>
    <w:p w:rsidR="00D15282" w:rsidRPr="00E764F8" w:rsidRDefault="00D15282" w:rsidP="00E764F8">
      <w:pPr>
        <w:pStyle w:val="Default"/>
        <w:jc w:val="both"/>
        <w:rPr>
          <w:sz w:val="28"/>
          <w:szCs w:val="28"/>
        </w:rPr>
      </w:pPr>
    </w:p>
    <w:p w:rsidR="002A1327" w:rsidRDefault="002A1327" w:rsidP="00E764F8">
      <w:pPr>
        <w:pStyle w:val="Default"/>
        <w:jc w:val="both"/>
        <w:rPr>
          <w:b/>
          <w:sz w:val="28"/>
          <w:szCs w:val="28"/>
        </w:rPr>
      </w:pPr>
      <w:r w:rsidRPr="002A1327">
        <w:rPr>
          <w:b/>
          <w:sz w:val="28"/>
          <w:szCs w:val="28"/>
        </w:rPr>
        <w:t>Приглашаем отечественных и зарубежных коллег, в том числе докторантов,</w:t>
      </w:r>
      <w:r w:rsidR="00F5506C">
        <w:rPr>
          <w:b/>
          <w:sz w:val="28"/>
          <w:szCs w:val="28"/>
        </w:rPr>
        <w:t xml:space="preserve"> соискателей</w:t>
      </w:r>
      <w:r w:rsidRPr="002A1327">
        <w:rPr>
          <w:b/>
          <w:sz w:val="28"/>
          <w:szCs w:val="28"/>
        </w:rPr>
        <w:t>!</w:t>
      </w:r>
    </w:p>
    <w:p w:rsidR="002A1327" w:rsidRPr="00E764F8" w:rsidRDefault="002A1327" w:rsidP="00E764F8">
      <w:pPr>
        <w:pStyle w:val="Default"/>
        <w:jc w:val="both"/>
        <w:rPr>
          <w:b/>
          <w:bCs/>
          <w:sz w:val="28"/>
          <w:szCs w:val="28"/>
        </w:rPr>
      </w:pPr>
    </w:p>
    <w:p w:rsidR="002A1327" w:rsidRDefault="00F5506C" w:rsidP="002A36F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D15282" w:rsidRPr="00E764F8">
        <w:rPr>
          <w:b/>
          <w:bCs/>
          <w:sz w:val="28"/>
          <w:szCs w:val="28"/>
        </w:rPr>
        <w:t xml:space="preserve">Оргкомитет </w:t>
      </w: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407E54" w:rsidRDefault="00407E54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D15282" w:rsidRDefault="00D15282" w:rsidP="00EE42AC">
      <w:pPr>
        <w:pStyle w:val="Default"/>
        <w:jc w:val="center"/>
        <w:rPr>
          <w:b/>
          <w:bCs/>
          <w:sz w:val="28"/>
          <w:szCs w:val="28"/>
        </w:rPr>
      </w:pPr>
      <w:r w:rsidRPr="00E764F8">
        <w:rPr>
          <w:b/>
          <w:bCs/>
          <w:sz w:val="28"/>
          <w:szCs w:val="28"/>
        </w:rPr>
        <w:lastRenderedPageBreak/>
        <w:t>Приложение</w:t>
      </w:r>
    </w:p>
    <w:p w:rsidR="00EE42AC" w:rsidRPr="00E764F8" w:rsidRDefault="00EE42AC" w:rsidP="00EE42AC">
      <w:pPr>
        <w:pStyle w:val="Default"/>
        <w:jc w:val="center"/>
        <w:rPr>
          <w:sz w:val="28"/>
          <w:szCs w:val="28"/>
        </w:rPr>
      </w:pPr>
    </w:p>
    <w:p w:rsidR="00540C19" w:rsidRPr="007C295C" w:rsidRDefault="00540C19" w:rsidP="00540C1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ПРА</w:t>
      </w:r>
      <w:r w:rsidRPr="007C295C">
        <w:rPr>
          <w:rFonts w:ascii="Times New Roman" w:eastAsia="TimesNewRomanPS-BoldMT" w:hAnsi="Times New Roman"/>
          <w:b/>
          <w:bCs/>
          <w:color w:val="000000"/>
          <w:sz w:val="24"/>
          <w:szCs w:val="24"/>
        </w:rPr>
        <w:t>ВИЛА ОФОРМЛЕНИЯ СТАТЕЙ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Статья должна быть набрана на компьютере в программе </w:t>
      </w:r>
      <w:proofErr w:type="spellStart"/>
      <w:r w:rsidRPr="00285C35">
        <w:rPr>
          <w:rFonts w:ascii="Times New Roman" w:hAnsi="Times New Roman"/>
          <w:color w:val="000000"/>
          <w:sz w:val="28"/>
        </w:rPr>
        <w:t>Word</w:t>
      </w:r>
      <w:proofErr w:type="spellEnd"/>
      <w:r w:rsidRPr="00285C35">
        <w:rPr>
          <w:rFonts w:ascii="Times New Roman" w:hAnsi="Times New Roman"/>
          <w:color w:val="000000"/>
          <w:sz w:val="28"/>
        </w:rPr>
        <w:t xml:space="preserve">. 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Поля: верхнее и нижнее 2 см, левое 3см, правое 1,5 см. </w:t>
      </w:r>
    </w:p>
    <w:p w:rsidR="00942891" w:rsidRDefault="00540C19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Основной шрифт </w:t>
      </w:r>
      <w:proofErr w:type="spellStart"/>
      <w:r w:rsidRPr="00285C35">
        <w:rPr>
          <w:rFonts w:ascii="Times New Roman" w:hAnsi="Times New Roman"/>
          <w:color w:val="000000"/>
          <w:sz w:val="28"/>
        </w:rPr>
        <w:t>Times</w:t>
      </w:r>
      <w:proofErr w:type="spellEnd"/>
      <w:r w:rsidRPr="00285C3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85C35">
        <w:rPr>
          <w:rFonts w:ascii="Times New Roman" w:hAnsi="Times New Roman"/>
          <w:color w:val="000000"/>
          <w:sz w:val="28"/>
        </w:rPr>
        <w:t>New</w:t>
      </w:r>
      <w:proofErr w:type="spellEnd"/>
      <w:r w:rsidRPr="00285C3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85C35">
        <w:rPr>
          <w:rFonts w:ascii="Times New Roman" w:hAnsi="Times New Roman"/>
          <w:color w:val="000000"/>
          <w:sz w:val="28"/>
        </w:rPr>
        <w:t>Roman</w:t>
      </w:r>
      <w:proofErr w:type="spellEnd"/>
      <w:r w:rsidRPr="00285C35">
        <w:rPr>
          <w:rFonts w:ascii="Times New Roman" w:hAnsi="Times New Roman"/>
          <w:color w:val="000000"/>
          <w:sz w:val="28"/>
        </w:rPr>
        <w:t xml:space="preserve">, размер шрифта основного текста 14 пунктов, межстрочный интервал полуторный, выравнивание текста по ширине, абзацный отступ (красная строка) 1,5 см. </w:t>
      </w:r>
    </w:p>
    <w:p w:rsidR="00942891" w:rsidRPr="00942891" w:rsidRDefault="00540C19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</w:rPr>
      </w:pPr>
      <w:r w:rsidRPr="00942891">
        <w:rPr>
          <w:rFonts w:ascii="Times New Roman" w:hAnsi="Times New Roman"/>
          <w:color w:val="000000"/>
          <w:sz w:val="28"/>
        </w:rPr>
        <w:t>Статья должна быть сохранена в формате</w:t>
      </w:r>
      <w:r w:rsidR="00AC3D0E">
        <w:rPr>
          <w:rFonts w:ascii="Times New Roman" w:hAnsi="Times New Roman"/>
          <w:color w:val="000000"/>
          <w:sz w:val="28"/>
        </w:rPr>
        <w:t xml:space="preserve"> </w:t>
      </w:r>
      <w:r w:rsidR="00AC3D0E">
        <w:rPr>
          <w:rFonts w:ascii="Times New Roman" w:hAnsi="Times New Roman"/>
          <w:b/>
          <w:color w:val="000000"/>
          <w:sz w:val="28"/>
          <w:lang w:val="en-US"/>
        </w:rPr>
        <w:t>RTF</w:t>
      </w:r>
      <w:r w:rsidRPr="00942891">
        <w:rPr>
          <w:rFonts w:ascii="Times New Roman" w:hAnsi="Times New Roman"/>
          <w:color w:val="000000"/>
          <w:sz w:val="28"/>
        </w:rPr>
        <w:t>.</w:t>
      </w:r>
      <w:r w:rsidR="00942891">
        <w:rPr>
          <w:rFonts w:ascii="Times New Roman" w:hAnsi="Times New Roman"/>
          <w:color w:val="000000"/>
          <w:sz w:val="28"/>
        </w:rPr>
        <w:t xml:space="preserve"> </w:t>
      </w:r>
      <w:r w:rsidR="00942891">
        <w:rPr>
          <w:rFonts w:ascii="Times New Roman" w:hAnsi="Times New Roman" w:cs="Times New Roman"/>
          <w:sz w:val="28"/>
          <w:szCs w:val="28"/>
        </w:rPr>
        <w:t>Э</w:t>
      </w:r>
      <w:r w:rsidR="00942891" w:rsidRPr="00942891">
        <w:rPr>
          <w:rFonts w:ascii="Times New Roman" w:hAnsi="Times New Roman" w:cs="Times New Roman"/>
          <w:sz w:val="28"/>
          <w:szCs w:val="28"/>
        </w:rPr>
        <w:t xml:space="preserve">лектронный файл, содержащий статью, называется по фамилии и инициалам первого автора. Пример: </w:t>
      </w:r>
      <w:r w:rsidR="00942891" w:rsidRPr="00942891">
        <w:rPr>
          <w:rFonts w:ascii="Times New Roman" w:hAnsi="Times New Roman" w:cs="Times New Roman"/>
          <w:b/>
          <w:bCs/>
          <w:sz w:val="28"/>
          <w:szCs w:val="28"/>
        </w:rPr>
        <w:t>Абидов А.А.</w:t>
      </w:r>
      <w:r w:rsidR="00AC3D0E">
        <w:rPr>
          <w:rFonts w:ascii="Times New Roman" w:hAnsi="Times New Roman" w:cs="Times New Roman"/>
          <w:b/>
          <w:bCs/>
          <w:sz w:val="28"/>
          <w:szCs w:val="28"/>
          <w:lang w:val="en-US"/>
        </w:rPr>
        <w:t>rtf</w:t>
      </w:r>
      <w:r w:rsidR="00942891" w:rsidRPr="009428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2891" w:rsidRPr="009428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Нумерация страниц не ведется. 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Рисунки внедрены в текст. 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>Каждый рисунок должен иметь подпись под рисунком и ссылку на него в тексте.</w:t>
      </w:r>
    </w:p>
    <w:p w:rsidR="00540C19" w:rsidRPr="00285C35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285C35">
        <w:rPr>
          <w:rFonts w:ascii="Times New Roman" w:hAnsi="Times New Roman"/>
          <w:color w:val="000000"/>
          <w:sz w:val="28"/>
        </w:rPr>
        <w:t xml:space="preserve">Ссылки на литературу в квадратных скобках [1,2] в соответствии с </w:t>
      </w:r>
      <w:proofErr w:type="spellStart"/>
      <w:r w:rsidRPr="00285C35">
        <w:rPr>
          <w:rFonts w:ascii="Times New Roman" w:hAnsi="Times New Roman"/>
          <w:color w:val="000000"/>
          <w:sz w:val="28"/>
        </w:rPr>
        <w:t>пристатейным</w:t>
      </w:r>
      <w:proofErr w:type="spellEnd"/>
      <w:r w:rsidRPr="00285C35">
        <w:rPr>
          <w:rFonts w:ascii="Times New Roman" w:hAnsi="Times New Roman"/>
          <w:color w:val="000000"/>
          <w:sz w:val="28"/>
        </w:rPr>
        <w:t xml:space="preserve"> списком литературы, который составляется в АЛФАВИТНОМ порядке, сначала русскоязычные, затем иноязычные источники.</w:t>
      </w:r>
      <w:r w:rsidR="00AC3D0E" w:rsidRPr="00AC3D0E">
        <w:rPr>
          <w:rFonts w:ascii="Times New Roman" w:hAnsi="Times New Roman"/>
          <w:color w:val="000000"/>
          <w:sz w:val="28"/>
          <w:lang w:val="uz-Cyrl-UZ"/>
        </w:rPr>
        <w:t xml:space="preserve"> </w:t>
      </w:r>
      <w:r w:rsidR="00AC3D0E">
        <w:rPr>
          <w:rFonts w:ascii="Times New Roman" w:hAnsi="Times New Roman"/>
          <w:color w:val="000000"/>
          <w:sz w:val="28"/>
        </w:rPr>
        <w:t xml:space="preserve">Источники литературы предоставляются </w:t>
      </w:r>
      <w:r w:rsidR="00AC3D0E">
        <w:rPr>
          <w:rFonts w:ascii="Times New Roman" w:hAnsi="Times New Roman"/>
          <w:color w:val="000000"/>
          <w:sz w:val="28"/>
          <w:lang w:val="uz-Cyrl-UZ"/>
        </w:rPr>
        <w:t>СТРОГО НА ЯЗ</w:t>
      </w:r>
      <w:r w:rsidR="00AC3D0E">
        <w:rPr>
          <w:rFonts w:ascii="Times New Roman" w:hAnsi="Times New Roman"/>
          <w:color w:val="000000"/>
          <w:sz w:val="28"/>
        </w:rPr>
        <w:t>Ы</w:t>
      </w:r>
      <w:r w:rsidR="00AC3D0E">
        <w:rPr>
          <w:rFonts w:ascii="Times New Roman" w:hAnsi="Times New Roman"/>
          <w:color w:val="000000"/>
          <w:sz w:val="28"/>
          <w:lang w:val="uz-Cyrl-UZ"/>
        </w:rPr>
        <w:t>КЕ ОРИГИНАЛА</w:t>
      </w:r>
      <w:r w:rsidR="00AC3D0E">
        <w:rPr>
          <w:rFonts w:ascii="Times New Roman" w:hAnsi="Times New Roman"/>
          <w:color w:val="000000"/>
          <w:sz w:val="28"/>
          <w:lang w:val="uz-Cyrl-UZ"/>
        </w:rPr>
        <w:t>.</w:t>
      </w:r>
    </w:p>
    <w:p w:rsidR="00540C19" w:rsidRPr="00837478" w:rsidRDefault="00540C19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837478">
        <w:rPr>
          <w:rFonts w:ascii="Times New Roman" w:hAnsi="Times New Roman"/>
          <w:color w:val="000000"/>
          <w:sz w:val="28"/>
        </w:rPr>
        <w:t xml:space="preserve">В журнале Вестник ТМА имеются рубрики: </w:t>
      </w:r>
      <w:r w:rsidRPr="00837478">
        <w:rPr>
          <w:rFonts w:ascii="Times New Roman" w:hAnsi="Times New Roman"/>
          <w:b/>
          <w:i/>
          <w:color w:val="000000"/>
          <w:sz w:val="28"/>
        </w:rPr>
        <w:t>«Клиническая медицина»,</w:t>
      </w:r>
      <w:r w:rsidRPr="00837478">
        <w:rPr>
          <w:rFonts w:ascii="Times New Roman" w:hAnsi="Times New Roman"/>
          <w:b/>
          <w:i/>
          <w:color w:val="000000"/>
          <w:sz w:val="28"/>
        </w:rPr>
        <w:br/>
        <w:t>«Помощь практическому врачу», «Трибуна молодых».</w:t>
      </w:r>
    </w:p>
    <w:p w:rsidR="00540C19" w:rsidRPr="00837478" w:rsidRDefault="00540C19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Объем</w:t>
      </w:r>
      <w:r w:rsidRPr="00837478">
        <w:rPr>
          <w:rFonts w:ascii="Times New Roman" w:hAnsi="Times New Roman"/>
          <w:color w:val="000000"/>
          <w:sz w:val="28"/>
          <w:lang w:val="uz-Cyrl-UZ"/>
        </w:rPr>
        <w:t xml:space="preserve"> </w:t>
      </w:r>
      <w:r w:rsidRPr="00837478">
        <w:rPr>
          <w:rFonts w:ascii="Times New Roman" w:hAnsi="Times New Roman"/>
          <w:color w:val="000000"/>
          <w:sz w:val="28"/>
        </w:rPr>
        <w:t>аннотаций на трех языках (узбекском, русском, английском) к статьям не должен превышать 0,3-0,5 страницы. Аннотации должны быть структурированными и содержать (кратко): цель, материалы и методы исследования, результаты, выводы, ключевые слова</w:t>
      </w:r>
      <w:r w:rsidR="00942891">
        <w:rPr>
          <w:rFonts w:ascii="Times New Roman" w:hAnsi="Times New Roman"/>
          <w:color w:val="000000"/>
          <w:sz w:val="28"/>
        </w:rPr>
        <w:t xml:space="preserve"> </w:t>
      </w:r>
      <w:r w:rsidRPr="00837478">
        <w:rPr>
          <w:rFonts w:ascii="Times New Roman" w:hAnsi="Times New Roman"/>
          <w:color w:val="000000"/>
          <w:sz w:val="28"/>
        </w:rPr>
        <w:t>(3-5).</w:t>
      </w:r>
    </w:p>
    <w:p w:rsidR="00540C19" w:rsidRPr="00837478" w:rsidRDefault="00540C19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 xml:space="preserve">Объем статей – </w:t>
      </w:r>
      <w:r w:rsidR="00AC3D0E" w:rsidRPr="00AC3D0E">
        <w:rPr>
          <w:rFonts w:ascii="Times New Roman" w:hAnsi="Times New Roman"/>
          <w:color w:val="000000"/>
          <w:sz w:val="28"/>
        </w:rPr>
        <w:t>6</w:t>
      </w:r>
      <w:r w:rsidRPr="00837478">
        <w:rPr>
          <w:rFonts w:ascii="Times New Roman" w:hAnsi="Times New Roman"/>
          <w:color w:val="000000"/>
          <w:sz w:val="28"/>
        </w:rPr>
        <w:t xml:space="preserve">-12 страниц, список литературы – не более 12-15 источников. </w:t>
      </w:r>
    </w:p>
    <w:p w:rsidR="00942891" w:rsidRDefault="00540C19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Общие требования к оформлению научной статьи.</w:t>
      </w:r>
    </w:p>
    <w:p w:rsidR="00540C19" w:rsidRDefault="00540C19" w:rsidP="0094289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В начале статьи с выравниванием названия статьи по центру указываются с красной строки:</w:t>
      </w:r>
    </w:p>
    <w:p w:rsidR="00540C19" w:rsidRDefault="00540C19" w:rsidP="00540C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номер по Универсальной д</w:t>
      </w:r>
      <w:r>
        <w:rPr>
          <w:rFonts w:ascii="Times New Roman" w:hAnsi="Times New Roman"/>
          <w:color w:val="000000"/>
          <w:sz w:val="28"/>
        </w:rPr>
        <w:t>есятичной классификации (УДК)</w:t>
      </w:r>
    </w:p>
    <w:p w:rsidR="00540C19" w:rsidRDefault="00540C19" w:rsidP="00540C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 xml:space="preserve">название статьи </w:t>
      </w:r>
      <w:r w:rsidR="00883B31">
        <w:rPr>
          <w:rFonts w:ascii="Times New Roman" w:hAnsi="Times New Roman"/>
          <w:color w:val="000000"/>
          <w:sz w:val="28"/>
        </w:rPr>
        <w:t>(</w:t>
      </w:r>
      <w:r w:rsidR="00883B31" w:rsidRPr="00AC3D0E">
        <w:rPr>
          <w:rFonts w:ascii="Times New Roman" w:hAnsi="Times New Roman"/>
          <w:color w:val="000000"/>
          <w:sz w:val="28"/>
        </w:rPr>
        <w:t>строчными</w:t>
      </w:r>
      <w:r w:rsidR="00883B31">
        <w:rPr>
          <w:rFonts w:ascii="Times New Roman" w:hAnsi="Times New Roman"/>
          <w:color w:val="000000"/>
          <w:sz w:val="28"/>
        </w:rPr>
        <w:t xml:space="preserve"> буквами) </w:t>
      </w:r>
      <w:r w:rsidRPr="00837478">
        <w:rPr>
          <w:rFonts w:ascii="Times New Roman" w:hAnsi="Times New Roman"/>
          <w:color w:val="000000"/>
          <w:sz w:val="28"/>
        </w:rPr>
        <w:t>на том языке, на котором написана статья,</w:t>
      </w:r>
    </w:p>
    <w:p w:rsidR="00540C19" w:rsidRDefault="00540C19" w:rsidP="00540C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фамилия и инициалы автора,</w:t>
      </w:r>
    </w:p>
    <w:p w:rsidR="00540C19" w:rsidRDefault="00540C19" w:rsidP="00540C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название организации</w:t>
      </w:r>
      <w:r>
        <w:rPr>
          <w:rFonts w:ascii="Times New Roman" w:hAnsi="Times New Roman"/>
          <w:color w:val="000000"/>
          <w:sz w:val="28"/>
        </w:rPr>
        <w:t>, в которой выполнялась работа.</w:t>
      </w:r>
    </w:p>
    <w:p w:rsidR="00540C19" w:rsidRDefault="00540C19" w:rsidP="0094289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837478">
        <w:rPr>
          <w:rFonts w:ascii="Times New Roman" w:hAnsi="Times New Roman"/>
          <w:color w:val="000000"/>
          <w:sz w:val="28"/>
        </w:rPr>
        <w:t>Далее в той же последовательности информация приводится на русском и английском языках.</w:t>
      </w:r>
    </w:p>
    <w:p w:rsidR="00942891" w:rsidRPr="00E764F8" w:rsidRDefault="00942891" w:rsidP="009428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764F8">
        <w:rPr>
          <w:sz w:val="28"/>
          <w:szCs w:val="28"/>
        </w:rPr>
        <w:t>татьи подаются на русском, узбекском</w:t>
      </w:r>
      <w:r>
        <w:rPr>
          <w:sz w:val="28"/>
          <w:szCs w:val="28"/>
        </w:rPr>
        <w:t xml:space="preserve"> или </w:t>
      </w:r>
      <w:r w:rsidRPr="00E764F8">
        <w:rPr>
          <w:sz w:val="28"/>
          <w:szCs w:val="28"/>
        </w:rPr>
        <w:t xml:space="preserve">английском языках; </w:t>
      </w:r>
    </w:p>
    <w:p w:rsidR="00AC3D0E" w:rsidRDefault="00AC3D0E" w:rsidP="00942891">
      <w:pPr>
        <w:pStyle w:val="Default"/>
        <w:jc w:val="both"/>
        <w:rPr>
          <w:b/>
          <w:sz w:val="28"/>
          <w:szCs w:val="28"/>
        </w:rPr>
      </w:pPr>
    </w:p>
    <w:p w:rsidR="00AC3D0E" w:rsidRPr="00AC3D0E" w:rsidRDefault="00AC3D0E" w:rsidP="00942891">
      <w:pPr>
        <w:pStyle w:val="Default"/>
        <w:jc w:val="both"/>
        <w:rPr>
          <w:b/>
          <w:sz w:val="28"/>
          <w:szCs w:val="28"/>
        </w:rPr>
      </w:pPr>
      <w:r w:rsidRPr="00AC3D0E">
        <w:rPr>
          <w:b/>
          <w:sz w:val="28"/>
          <w:szCs w:val="28"/>
        </w:rPr>
        <w:t xml:space="preserve">Статья должна содержать: 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t xml:space="preserve">- краткое введение (не выделяется), 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t>- цель исследования,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t>- материалы и методы исследования,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lastRenderedPageBreak/>
        <w:t>- результаты исследования и их обсуждение,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t>- заключение,</w:t>
      </w:r>
    </w:p>
    <w:p w:rsidR="00AC3D0E" w:rsidRDefault="00AC3D0E" w:rsidP="00942891">
      <w:pPr>
        <w:pStyle w:val="Default"/>
        <w:jc w:val="both"/>
        <w:rPr>
          <w:sz w:val="28"/>
          <w:szCs w:val="28"/>
        </w:rPr>
      </w:pPr>
      <w:r w:rsidRPr="00AC3D0E">
        <w:rPr>
          <w:sz w:val="28"/>
          <w:szCs w:val="28"/>
        </w:rPr>
        <w:t>- выводы.</w:t>
      </w:r>
    </w:p>
    <w:p w:rsidR="00AC3D0E" w:rsidRPr="00E764F8" w:rsidRDefault="00AC3D0E" w:rsidP="00942891">
      <w:pPr>
        <w:pStyle w:val="Default"/>
        <w:jc w:val="both"/>
        <w:rPr>
          <w:sz w:val="28"/>
          <w:szCs w:val="28"/>
        </w:rPr>
      </w:pPr>
    </w:p>
    <w:p w:rsidR="00942891" w:rsidRPr="00E764F8" w:rsidRDefault="008E71C1" w:rsidP="008E71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2891" w:rsidRPr="00E764F8">
        <w:rPr>
          <w:sz w:val="28"/>
          <w:szCs w:val="28"/>
        </w:rPr>
        <w:t xml:space="preserve">рименяемые лекарственные вещества и методы их введения должны быть утверждены Фармакологическим комитетом Минздрава </w:t>
      </w:r>
      <w:proofErr w:type="spellStart"/>
      <w:r w:rsidR="00942891" w:rsidRPr="00E764F8">
        <w:rPr>
          <w:sz w:val="28"/>
          <w:szCs w:val="28"/>
        </w:rPr>
        <w:t>РУз</w:t>
      </w:r>
      <w:proofErr w:type="spellEnd"/>
      <w:r w:rsidR="00942891" w:rsidRPr="00E764F8">
        <w:rPr>
          <w:sz w:val="28"/>
          <w:szCs w:val="28"/>
        </w:rPr>
        <w:t xml:space="preserve"> и разрешены для клинического применения. Материалы по новым аппаратам, приборам и инструментам, применяемым в медико-социальной экспертизе и реабилитации, должны иметь разрешение по новой медицинской технике Минздрава </w:t>
      </w:r>
      <w:proofErr w:type="spellStart"/>
      <w:r w:rsidR="00942891" w:rsidRPr="00E764F8">
        <w:rPr>
          <w:sz w:val="28"/>
          <w:szCs w:val="28"/>
        </w:rPr>
        <w:t>РУз</w:t>
      </w:r>
      <w:proofErr w:type="spellEnd"/>
      <w:r w:rsidR="00942891" w:rsidRPr="00E764F8">
        <w:rPr>
          <w:sz w:val="28"/>
          <w:szCs w:val="28"/>
        </w:rPr>
        <w:t xml:space="preserve">; </w:t>
      </w:r>
    </w:p>
    <w:p w:rsidR="00942891" w:rsidRDefault="008E71C1" w:rsidP="008E71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2891" w:rsidRPr="00E764F8">
        <w:rPr>
          <w:sz w:val="28"/>
          <w:szCs w:val="28"/>
        </w:rPr>
        <w:t xml:space="preserve">окращения (кроме общепринятых) не допускаются. Условные обозначения при первом упоминании приводятся полностью; </w:t>
      </w:r>
    </w:p>
    <w:p w:rsidR="00AC3D0E" w:rsidRDefault="00AC3D0E" w:rsidP="00AC3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764F8">
        <w:rPr>
          <w:sz w:val="28"/>
          <w:szCs w:val="28"/>
        </w:rPr>
        <w:t xml:space="preserve">татьи должны быть тщательно выверены; </w:t>
      </w:r>
    </w:p>
    <w:p w:rsidR="00942891" w:rsidRPr="00E764F8" w:rsidRDefault="008E71C1" w:rsidP="008E71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2891" w:rsidRPr="00E764F8">
        <w:rPr>
          <w:sz w:val="28"/>
          <w:szCs w:val="28"/>
        </w:rPr>
        <w:t xml:space="preserve">ри несоблюдении перечисленных правил Редакционный совет оставляет за собой право отказа в публикации; </w:t>
      </w:r>
    </w:p>
    <w:p w:rsidR="00AC3D0E" w:rsidRDefault="00AC3D0E" w:rsidP="00942891">
      <w:pPr>
        <w:pStyle w:val="Default"/>
        <w:jc w:val="both"/>
        <w:rPr>
          <w:sz w:val="28"/>
        </w:rPr>
      </w:pPr>
    </w:p>
    <w:p w:rsidR="00942891" w:rsidRPr="00AC3D0E" w:rsidRDefault="00883B31" w:rsidP="00942891">
      <w:pPr>
        <w:pStyle w:val="Default"/>
        <w:jc w:val="both"/>
        <w:rPr>
          <w:b/>
          <w:bCs/>
          <w:sz w:val="32"/>
          <w:szCs w:val="28"/>
          <w:lang w:val="uz-Cyrl-UZ"/>
        </w:rPr>
      </w:pPr>
      <w:r w:rsidRPr="00AC3D0E">
        <w:rPr>
          <w:b/>
          <w:sz w:val="28"/>
        </w:rPr>
        <w:t>В конце следует указать номер телефона автора, с которым можно будет вести редакционную работу.</w:t>
      </w:r>
    </w:p>
    <w:p w:rsidR="00942891" w:rsidRPr="00837478" w:rsidRDefault="00942891" w:rsidP="0094289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42891" w:rsidRPr="00E764F8" w:rsidRDefault="00942891" w:rsidP="00942891">
      <w:pPr>
        <w:pStyle w:val="Default"/>
        <w:jc w:val="both"/>
        <w:rPr>
          <w:sz w:val="28"/>
          <w:szCs w:val="28"/>
        </w:rPr>
      </w:pPr>
    </w:p>
    <w:p w:rsidR="00636BD6" w:rsidRDefault="00602C01" w:rsidP="00602C01">
      <w:pPr>
        <w:rPr>
          <w:rFonts w:ascii="Times New Roman" w:hAnsi="Times New Roman" w:cs="Times New Roman"/>
          <w:b/>
          <w:sz w:val="28"/>
          <w:szCs w:val="28"/>
        </w:rPr>
      </w:pPr>
      <w:r w:rsidRPr="002A132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83B31" w:rsidRDefault="00883B31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883B31" w:rsidRDefault="00883B31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883B31" w:rsidRDefault="00883B31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883B31" w:rsidRDefault="00883B31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883B31" w:rsidRDefault="00883B31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</w:p>
    <w:p w:rsidR="00AC3D0E" w:rsidRDefault="00AC3D0E" w:rsidP="00602C01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883B31" w:rsidRDefault="00883B31" w:rsidP="00602C01"/>
    <w:p w:rsidR="00883B31" w:rsidRDefault="00883B31" w:rsidP="00602C01"/>
    <w:p w:rsidR="00AC3D0E" w:rsidRDefault="00AC3D0E" w:rsidP="00602C01">
      <w:r w:rsidRPr="00AC3D0E">
        <w:rPr>
          <w:highlight w:val="yellow"/>
        </w:rPr>
        <w:lastRenderedPageBreak/>
        <w:t>ЭТО ПРОСТО ДЛЯ ОБРАЗЦА И ИСПОЛЬЗОВАНИЯ</w:t>
      </w:r>
      <w:r>
        <w:t xml:space="preserve"> </w:t>
      </w:r>
    </w:p>
    <w:p w:rsidR="00883B31" w:rsidRDefault="00883B31" w:rsidP="00602C01">
      <w:r>
        <w:t xml:space="preserve">MUALLIFLAR UCHUN MA’LUMOT MAQOLALAR FAQAT YUQORIDA KO’RSATILGAN QOIDALARGA QAT’IY RIOYA QILINGAN HOLDA QABUL QILINADI! QO'LYOZMANI TAYYORLASH QOIDALARI </w:t>
      </w:r>
    </w:p>
    <w:p w:rsidR="00883B31" w:rsidRPr="00CB45FA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3B31">
        <w:rPr>
          <w:lang w:val="en-US"/>
        </w:rPr>
        <w:t xml:space="preserve">“Toshkent </w:t>
      </w:r>
      <w:proofErr w:type="spellStart"/>
      <w:r w:rsidRPr="00883B31">
        <w:rPr>
          <w:lang w:val="en-US"/>
        </w:rPr>
        <w:t>tibbiyot</w:t>
      </w:r>
      <w:proofErr w:type="spellEnd"/>
      <w:r w:rsidRPr="00883B31">
        <w:rPr>
          <w:lang w:val="en-US"/>
        </w:rPr>
        <w:t xml:space="preserve"> </w:t>
      </w:r>
      <w:proofErr w:type="spellStart"/>
      <w:r w:rsidRPr="00883B31">
        <w:rPr>
          <w:lang w:val="en-US"/>
        </w:rPr>
        <w:t>akademiyasi</w:t>
      </w:r>
      <w:proofErr w:type="spellEnd"/>
      <w:r w:rsidRPr="00883B31">
        <w:rPr>
          <w:lang w:val="en-US"/>
        </w:rPr>
        <w:t xml:space="preserve"> </w:t>
      </w:r>
      <w:proofErr w:type="spellStart"/>
      <w:r w:rsidRPr="00883B31">
        <w:rPr>
          <w:lang w:val="en-US"/>
        </w:rPr>
        <w:t>axborotnomasi</w:t>
      </w:r>
      <w:proofErr w:type="spellEnd"/>
      <w:r w:rsidRPr="00883B31">
        <w:rPr>
          <w:lang w:val="en-US"/>
        </w:rPr>
        <w:t xml:space="preserve">” </w:t>
      </w:r>
      <w:proofErr w:type="spellStart"/>
      <w:r w:rsidRPr="00883B31">
        <w:rPr>
          <w:lang w:val="en-US"/>
        </w:rPr>
        <w:t>jurnali</w:t>
      </w:r>
      <w:proofErr w:type="spellEnd"/>
      <w:r w:rsidRPr="00883B31">
        <w:rPr>
          <w:lang w:val="en-US"/>
        </w:rPr>
        <w:t xml:space="preserve"> 2 </w:t>
      </w:r>
      <w:proofErr w:type="spellStart"/>
      <w:r w:rsidRPr="00883B31">
        <w:rPr>
          <w:lang w:val="en-US"/>
        </w:rPr>
        <w:t>oyda</w:t>
      </w:r>
      <w:proofErr w:type="spellEnd"/>
      <w:r w:rsidRPr="00883B31">
        <w:rPr>
          <w:lang w:val="en-US"/>
        </w:rPr>
        <w:t xml:space="preserve"> 1 </w:t>
      </w:r>
      <w:proofErr w:type="spellStart"/>
      <w:r w:rsidRPr="00883B31">
        <w:rPr>
          <w:lang w:val="en-US"/>
        </w:rPr>
        <w:t>marta</w:t>
      </w:r>
      <w:proofErr w:type="spellEnd"/>
      <w:r w:rsidRPr="00883B31">
        <w:rPr>
          <w:lang w:val="en-US"/>
        </w:rPr>
        <w:t xml:space="preserve"> chop </w:t>
      </w:r>
      <w:proofErr w:type="spellStart"/>
      <w:r w:rsidRPr="00883B31">
        <w:rPr>
          <w:lang w:val="en-US"/>
        </w:rPr>
        <w:t>etiladi</w:t>
      </w:r>
      <w:proofErr w:type="spellEnd"/>
      <w:r w:rsidRPr="00883B31">
        <w:rPr>
          <w:lang w:val="en-US"/>
        </w:rPr>
        <w:t xml:space="preserve">. </w:t>
      </w:r>
      <w:proofErr w:type="spellStart"/>
      <w:r w:rsidRPr="00CB45FA">
        <w:rPr>
          <w:lang w:val="en-US"/>
        </w:rPr>
        <w:t>Jurnalga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respublika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oliy</w:t>
      </w:r>
      <w:proofErr w:type="spellEnd"/>
      <w:r w:rsidRPr="00CB45FA">
        <w:rPr>
          <w:lang w:val="en-US"/>
        </w:rPr>
        <w:t xml:space="preserve"> </w:t>
      </w:r>
      <w:proofErr w:type="spellStart"/>
      <w:proofErr w:type="gramStart"/>
      <w:r w:rsidRPr="00CB45FA">
        <w:rPr>
          <w:lang w:val="en-US"/>
        </w:rPr>
        <w:t>o‘</w:t>
      </w:r>
      <w:proofErr w:type="gramEnd"/>
      <w:r w:rsidRPr="00CB45FA">
        <w:rPr>
          <w:lang w:val="en-US"/>
        </w:rPr>
        <w:t>quv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yurtlari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markazlari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xodimlari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qo‘shni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davlatlardan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mutaxassislarning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qabul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qilinadi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Maqola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kompyuterda</w:t>
      </w:r>
      <w:proofErr w:type="spellEnd"/>
      <w:r w:rsidRPr="00CB45FA">
        <w:rPr>
          <w:lang w:val="en-US"/>
        </w:rPr>
        <w:t xml:space="preserve"> Word </w:t>
      </w:r>
      <w:proofErr w:type="spellStart"/>
      <w:r w:rsidRPr="00CB45FA">
        <w:rPr>
          <w:lang w:val="en-US"/>
        </w:rPr>
        <w:t>dasturida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yozilishi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Hoshiyalar</w:t>
      </w:r>
      <w:proofErr w:type="spellEnd"/>
      <w:r w:rsidRPr="00CB45FA">
        <w:rPr>
          <w:lang w:val="en-US"/>
        </w:rPr>
        <w:t xml:space="preserve">: </w:t>
      </w:r>
      <w:proofErr w:type="spellStart"/>
      <w:r w:rsidRPr="00CB45FA">
        <w:rPr>
          <w:lang w:val="en-US"/>
        </w:rPr>
        <w:t>yuqoridan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pastdan</w:t>
      </w:r>
      <w:proofErr w:type="spellEnd"/>
      <w:r w:rsidRPr="00CB45FA">
        <w:rPr>
          <w:lang w:val="en-US"/>
        </w:rPr>
        <w:t xml:space="preserve"> 2 </w:t>
      </w:r>
      <w:proofErr w:type="spellStart"/>
      <w:r w:rsidRPr="00CB45FA">
        <w:rPr>
          <w:lang w:val="en-US"/>
        </w:rPr>
        <w:t>sm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chapdan</w:t>
      </w:r>
      <w:proofErr w:type="spellEnd"/>
      <w:r w:rsidRPr="00CB45FA">
        <w:rPr>
          <w:lang w:val="en-US"/>
        </w:rPr>
        <w:t xml:space="preserve"> 3 </w:t>
      </w:r>
      <w:proofErr w:type="spellStart"/>
      <w:r w:rsidRPr="00CB45FA">
        <w:rPr>
          <w:lang w:val="en-US"/>
        </w:rPr>
        <w:t>sm</w:t>
      </w:r>
      <w:proofErr w:type="spellEnd"/>
      <w:r w:rsidRPr="00CB45FA">
        <w:rPr>
          <w:lang w:val="en-US"/>
        </w:rPr>
        <w:t xml:space="preserve">, </w:t>
      </w:r>
      <w:proofErr w:type="spellStart"/>
      <w:proofErr w:type="gramStart"/>
      <w:r w:rsidRPr="00CB45FA">
        <w:rPr>
          <w:lang w:val="en-US"/>
        </w:rPr>
        <w:t>o‘</w:t>
      </w:r>
      <w:proofErr w:type="gramEnd"/>
      <w:r w:rsidRPr="00CB45FA">
        <w:rPr>
          <w:lang w:val="en-US"/>
        </w:rPr>
        <w:t>ngdan</w:t>
      </w:r>
      <w:proofErr w:type="spellEnd"/>
      <w:r w:rsidRPr="00CB45FA">
        <w:rPr>
          <w:lang w:val="en-US"/>
        </w:rPr>
        <w:t xml:space="preserve"> 1,5 </w:t>
      </w:r>
      <w:proofErr w:type="spellStart"/>
      <w:r w:rsidRPr="00CB45FA">
        <w:rPr>
          <w:lang w:val="en-US"/>
        </w:rPr>
        <w:t>sm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asosiy</w:t>
      </w:r>
      <w:proofErr w:type="spellEnd"/>
      <w:r w:rsidRPr="00CB45FA">
        <w:rPr>
          <w:lang w:val="en-US"/>
        </w:rPr>
        <w:t xml:space="preserve"> shrift Times New Roman, </w:t>
      </w:r>
      <w:proofErr w:type="spellStart"/>
      <w:r w:rsidRPr="00CB45FA">
        <w:rPr>
          <w:lang w:val="en-US"/>
        </w:rPr>
        <w:t>asosiy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matnning</w:t>
      </w:r>
      <w:proofErr w:type="spellEnd"/>
      <w:r w:rsidRPr="00CB45FA">
        <w:rPr>
          <w:lang w:val="en-US"/>
        </w:rPr>
        <w:t xml:space="preserve"> shrift </w:t>
      </w:r>
      <w:proofErr w:type="spellStart"/>
      <w:r w:rsidRPr="00CB45FA">
        <w:rPr>
          <w:lang w:val="en-US"/>
        </w:rPr>
        <w:t>o‘lchami</w:t>
      </w:r>
      <w:proofErr w:type="spellEnd"/>
      <w:r w:rsidRPr="00CB45FA">
        <w:rPr>
          <w:lang w:val="en-US"/>
        </w:rPr>
        <w:t xml:space="preserve"> 14, </w:t>
      </w:r>
      <w:proofErr w:type="spellStart"/>
      <w:r w:rsidRPr="00CB45FA">
        <w:rPr>
          <w:lang w:val="en-US"/>
        </w:rPr>
        <w:t>qator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oralig‘i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bir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yarim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matnni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kengligi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bo’yicha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tekislash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paragrafning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chegarasi</w:t>
      </w:r>
      <w:proofErr w:type="spellEnd"/>
      <w:r w:rsidRPr="00CB45FA">
        <w:rPr>
          <w:lang w:val="en-US"/>
        </w:rPr>
        <w:t xml:space="preserve"> (</w:t>
      </w:r>
      <w:proofErr w:type="spellStart"/>
      <w:r w:rsidRPr="00CB45FA">
        <w:rPr>
          <w:lang w:val="en-US"/>
        </w:rPr>
        <w:t>qizil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chiziq</w:t>
      </w:r>
      <w:proofErr w:type="spellEnd"/>
      <w:r w:rsidRPr="00CB45FA">
        <w:rPr>
          <w:lang w:val="en-US"/>
        </w:rPr>
        <w:t xml:space="preserve">) 1,5 sm. </w:t>
      </w:r>
      <w:proofErr w:type="spellStart"/>
      <w:r>
        <w:t>Sahifani</w:t>
      </w:r>
      <w:proofErr w:type="spellEnd"/>
      <w:r>
        <w:t xml:space="preserve"> </w:t>
      </w:r>
      <w:proofErr w:type="spellStart"/>
      <w:r>
        <w:t>raqamlash</w:t>
      </w:r>
      <w:proofErr w:type="spellEnd"/>
      <w:r>
        <w:t xml:space="preserve"> </w:t>
      </w:r>
      <w:proofErr w:type="spellStart"/>
      <w:r>
        <w:t>amalga</w:t>
      </w:r>
      <w:proofErr w:type="spellEnd"/>
      <w:r>
        <w:t xml:space="preserve"> </w:t>
      </w:r>
      <w:proofErr w:type="spellStart"/>
      <w:r>
        <w:t>oshirilmaydi</w:t>
      </w:r>
      <w:proofErr w:type="spellEnd"/>
      <w:r>
        <w:t xml:space="preserve">. </w:t>
      </w:r>
      <w:proofErr w:type="spellStart"/>
      <w:r w:rsidRPr="00CB45FA">
        <w:rPr>
          <w:lang w:val="en-US"/>
        </w:rPr>
        <w:t>Rasmlar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matnga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kiritilishi</w:t>
      </w:r>
      <w:proofErr w:type="spellEnd"/>
      <w:r w:rsidRPr="00CB45FA">
        <w:rPr>
          <w:lang w:val="en-US"/>
        </w:rPr>
        <w:t xml:space="preserve">, har </w:t>
      </w:r>
      <w:proofErr w:type="spellStart"/>
      <w:r w:rsidRPr="00CB45FA">
        <w:rPr>
          <w:lang w:val="en-US"/>
        </w:rPr>
        <w:t>bir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rasmda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rasm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ostida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imzo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bo’lishi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Alifbo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tartibida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tuzilgan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proofErr w:type="gramStart"/>
      <w:r w:rsidRPr="00CB45FA">
        <w:rPr>
          <w:lang w:val="en-US"/>
        </w:rPr>
        <w:t>ro‘</w:t>
      </w:r>
      <w:proofErr w:type="gramEnd"/>
      <w:r w:rsidRPr="00CB45FA">
        <w:rPr>
          <w:lang w:val="en-US"/>
        </w:rPr>
        <w:t>yxatiga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muvofiq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kvadrat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qavs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ichida</w:t>
      </w:r>
      <w:proofErr w:type="spellEnd"/>
      <w:r w:rsidRPr="00CB45FA">
        <w:rPr>
          <w:lang w:val="en-US"/>
        </w:rPr>
        <w:t xml:space="preserve"> [1,2] </w:t>
      </w:r>
      <w:proofErr w:type="spellStart"/>
      <w:r w:rsidRPr="00CB45FA">
        <w:rPr>
          <w:lang w:val="en-US"/>
        </w:rPr>
        <w:t>adabiyotlarga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havolalar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avval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rus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tilidagi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keyin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chet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tilidagi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manbalar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yoziladi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ro’yxati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Davlatlararo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standart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talablariga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muvofiq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tuziladi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ro’yxati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keltirilgan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ma’lumotlarning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to’g’riligi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ishonchliligi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javobgarlik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mualliflarga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yuklatilgan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ro’yxatini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tuzishda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quyidagilar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ko’rsatiladi</w:t>
      </w:r>
      <w:proofErr w:type="spellEnd"/>
      <w:r w:rsidRPr="00CB45FA">
        <w:rPr>
          <w:lang w:val="en-US"/>
        </w:rPr>
        <w:t xml:space="preserve">: </w:t>
      </w:r>
      <w:proofErr w:type="spellStart"/>
      <w:r w:rsidRPr="00CB45FA">
        <w:rPr>
          <w:lang w:val="en-US"/>
        </w:rPr>
        <w:t>kitoblar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- </w:t>
      </w:r>
      <w:proofErr w:type="spellStart"/>
      <w:r w:rsidRPr="00CB45FA">
        <w:rPr>
          <w:lang w:val="en-US"/>
        </w:rPr>
        <w:t>mualliflarning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familiyasi</w:t>
      </w:r>
      <w:proofErr w:type="spellEnd"/>
      <w:r w:rsidRPr="00CB45FA">
        <w:rPr>
          <w:lang w:val="en-US"/>
        </w:rPr>
        <w:t xml:space="preserve">, bosh </w:t>
      </w:r>
      <w:proofErr w:type="spellStart"/>
      <w:r w:rsidRPr="00CB45FA">
        <w:rPr>
          <w:lang w:val="en-US"/>
        </w:rPr>
        <w:t>harflari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kitob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joyi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nashriyoti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nashr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etilgan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yili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sahifalar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soni</w:t>
      </w:r>
      <w:proofErr w:type="spellEnd"/>
      <w:r w:rsidRPr="00CB45FA">
        <w:rPr>
          <w:lang w:val="en-US"/>
        </w:rPr>
        <w:t xml:space="preserve">; </w:t>
      </w:r>
      <w:proofErr w:type="spellStart"/>
      <w:r w:rsidRPr="00CB45FA">
        <w:rPr>
          <w:lang w:val="en-US"/>
        </w:rPr>
        <w:t>jurnal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- </w:t>
      </w:r>
      <w:proofErr w:type="spellStart"/>
      <w:r w:rsidRPr="00CB45FA">
        <w:rPr>
          <w:lang w:val="en-US"/>
        </w:rPr>
        <w:t>mualliflarning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familiyasi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bosh </w:t>
      </w:r>
      <w:proofErr w:type="spellStart"/>
      <w:r w:rsidRPr="00CB45FA">
        <w:rPr>
          <w:lang w:val="en-US"/>
        </w:rPr>
        <w:t>harflari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maqola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jurnal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yil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raqam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sahifalar</w:t>
      </w:r>
      <w:proofErr w:type="spellEnd"/>
      <w:r w:rsidRPr="00CB45FA">
        <w:rPr>
          <w:lang w:val="en-US"/>
        </w:rPr>
        <w:t xml:space="preserve"> (- to); </w:t>
      </w:r>
      <w:proofErr w:type="spellStart"/>
      <w:r w:rsidRPr="00CB45FA">
        <w:rPr>
          <w:lang w:val="en-US"/>
        </w:rPr>
        <w:t>to’plamlardagi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- </w:t>
      </w:r>
      <w:proofErr w:type="spellStart"/>
      <w:r w:rsidRPr="00CB45FA">
        <w:rPr>
          <w:lang w:val="en-US"/>
        </w:rPr>
        <w:t>mualliflarning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familiyasi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bosh </w:t>
      </w:r>
      <w:proofErr w:type="spellStart"/>
      <w:r w:rsidRPr="00CB45FA">
        <w:rPr>
          <w:lang w:val="en-US"/>
        </w:rPr>
        <w:t>harflari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maqola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to’plam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nashr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etilgan</w:t>
      </w:r>
      <w:proofErr w:type="spellEnd"/>
      <w:r w:rsidRPr="00CB45FA">
        <w:rPr>
          <w:lang w:val="en-US"/>
        </w:rPr>
        <w:t xml:space="preserve"> joy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yil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sahifalar</w:t>
      </w:r>
      <w:proofErr w:type="spellEnd"/>
      <w:r w:rsidRPr="00CB45FA">
        <w:rPr>
          <w:lang w:val="en-US"/>
        </w:rPr>
        <w:t xml:space="preserve"> (- to); </w:t>
      </w:r>
      <w:proofErr w:type="spellStart"/>
      <w:r w:rsidRPr="00CB45FA">
        <w:rPr>
          <w:lang w:val="en-US"/>
        </w:rPr>
        <w:t>dissertatsiya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referatlari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- </w:t>
      </w:r>
      <w:proofErr w:type="spellStart"/>
      <w:r w:rsidRPr="00CB45FA">
        <w:rPr>
          <w:lang w:val="en-US"/>
        </w:rPr>
        <w:t>familiyasi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muallifning</w:t>
      </w:r>
      <w:proofErr w:type="spellEnd"/>
      <w:r w:rsidRPr="00CB45FA">
        <w:rPr>
          <w:lang w:val="en-US"/>
        </w:rPr>
        <w:t xml:space="preserve"> bosh </w:t>
      </w:r>
      <w:proofErr w:type="spellStart"/>
      <w:r w:rsidRPr="00CB45FA">
        <w:rPr>
          <w:lang w:val="en-US"/>
        </w:rPr>
        <w:t>harflari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dissertatsiya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doktorlik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yoki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nomzodlik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nashr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etilgan</w:t>
      </w:r>
      <w:proofErr w:type="spellEnd"/>
      <w:r w:rsidRPr="00CB45FA">
        <w:rPr>
          <w:lang w:val="en-US"/>
        </w:rPr>
        <w:t xml:space="preserve"> joy, </w:t>
      </w:r>
      <w:proofErr w:type="spellStart"/>
      <w:r w:rsidRPr="00CB45FA">
        <w:rPr>
          <w:lang w:val="en-US"/>
        </w:rPr>
        <w:t>yil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sahifalar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soni</w:t>
      </w:r>
      <w:proofErr w:type="spellEnd"/>
      <w:r w:rsidRPr="00CB45FA">
        <w:rPr>
          <w:lang w:val="en-US"/>
        </w:rPr>
        <w:t xml:space="preserve">. Toshkent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axborotnomasi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jurnalida</w:t>
      </w:r>
      <w:proofErr w:type="spellEnd"/>
      <w:r w:rsidRPr="00CB45FA">
        <w:rPr>
          <w:lang w:val="en-US"/>
        </w:rPr>
        <w:t>: “</w:t>
      </w:r>
      <w:proofErr w:type="spellStart"/>
      <w:r w:rsidRPr="00CB45FA">
        <w:rPr>
          <w:lang w:val="en-US"/>
        </w:rPr>
        <w:t>Yangi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pedagogik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texnologiyalar</w:t>
      </w:r>
      <w:proofErr w:type="spellEnd"/>
      <w:r w:rsidRPr="00CB45FA">
        <w:rPr>
          <w:lang w:val="en-US"/>
        </w:rPr>
        <w:t xml:space="preserve">” </w:t>
      </w:r>
      <w:proofErr w:type="spellStart"/>
      <w:r w:rsidRPr="00CB45FA">
        <w:rPr>
          <w:lang w:val="en-US"/>
        </w:rPr>
        <w:t>sarlavhalari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mavjud</w:t>
      </w:r>
      <w:proofErr w:type="spellEnd"/>
      <w:r w:rsidRPr="00CB45FA">
        <w:rPr>
          <w:lang w:val="en-US"/>
        </w:rPr>
        <w:t>. “</w:t>
      </w:r>
      <w:proofErr w:type="spellStart"/>
      <w:r w:rsidRPr="00CB45FA">
        <w:rPr>
          <w:lang w:val="en-US"/>
        </w:rPr>
        <w:t>Sharhlar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Eksperimental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Klinik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Gigiena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sanitariya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epidemiologiya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Amaliyotchiga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yordam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Yoshlar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tribunasi</w:t>
      </w:r>
      <w:proofErr w:type="spellEnd"/>
      <w:r w:rsidRPr="00CB45FA">
        <w:rPr>
          <w:lang w:val="en-US"/>
        </w:rPr>
        <w:t xml:space="preserve">”. </w:t>
      </w:r>
      <w:proofErr w:type="spellStart"/>
      <w:r w:rsidRPr="00CB45FA">
        <w:rPr>
          <w:lang w:val="en-US"/>
        </w:rPr>
        <w:t>Maqolalar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hajmi</w:t>
      </w:r>
      <w:proofErr w:type="spellEnd"/>
      <w:r w:rsidRPr="00CB45FA">
        <w:rPr>
          <w:lang w:val="en-US"/>
        </w:rPr>
        <w:t xml:space="preserve"> 20 bet, </w:t>
      </w:r>
      <w:proofErr w:type="spellStart"/>
      <w:r w:rsidRPr="00CB45FA">
        <w:rPr>
          <w:lang w:val="en-US"/>
        </w:rPr>
        <w:t>foydalanilgan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proofErr w:type="gramStart"/>
      <w:r w:rsidRPr="00CB45FA">
        <w:rPr>
          <w:lang w:val="en-US"/>
        </w:rPr>
        <w:t>ro‘</w:t>
      </w:r>
      <w:proofErr w:type="gramEnd"/>
      <w:r w:rsidRPr="00CB45FA">
        <w:rPr>
          <w:lang w:val="en-US"/>
        </w:rPr>
        <w:t>yxati</w:t>
      </w:r>
      <w:proofErr w:type="spellEnd"/>
      <w:r w:rsidRPr="00CB45FA">
        <w:rPr>
          <w:lang w:val="en-US"/>
        </w:rPr>
        <w:t xml:space="preserve"> 40-50 </w:t>
      </w:r>
      <w:proofErr w:type="spellStart"/>
      <w:r w:rsidRPr="00CB45FA">
        <w:rPr>
          <w:lang w:val="en-US"/>
        </w:rPr>
        <w:t>manba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Maqolalarga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sharh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uchta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tilda</w:t>
      </w:r>
      <w:proofErr w:type="spellEnd"/>
      <w:r w:rsidRPr="00CB45FA">
        <w:rPr>
          <w:lang w:val="en-US"/>
        </w:rPr>
        <w:t xml:space="preserve"> (</w:t>
      </w:r>
      <w:proofErr w:type="spellStart"/>
      <w:r w:rsidRPr="00CB45FA">
        <w:rPr>
          <w:lang w:val="en-US"/>
        </w:rPr>
        <w:t>o’zbek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rus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ingliz</w:t>
      </w:r>
      <w:proofErr w:type="spellEnd"/>
      <w:r w:rsidRPr="00CB45FA">
        <w:rPr>
          <w:lang w:val="en-US"/>
        </w:rPr>
        <w:t xml:space="preserve">) </w:t>
      </w:r>
      <w:proofErr w:type="spellStart"/>
      <w:r w:rsidRPr="00CB45FA">
        <w:rPr>
          <w:lang w:val="en-US"/>
        </w:rPr>
        <w:t>sharh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maqolalari</w:t>
      </w:r>
      <w:proofErr w:type="spellEnd"/>
      <w:r w:rsidRPr="00CB45FA">
        <w:rPr>
          <w:lang w:val="en-US"/>
        </w:rPr>
        <w:t xml:space="preserve"> 0,3-0,5 </w:t>
      </w:r>
      <w:proofErr w:type="spellStart"/>
      <w:r w:rsidRPr="00CB45FA">
        <w:rPr>
          <w:lang w:val="en-US"/>
        </w:rPr>
        <w:t>sahifadan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oshmasligi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kalit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so’zlar</w:t>
      </w:r>
      <w:proofErr w:type="spellEnd"/>
      <w:r w:rsidRPr="00CB45FA">
        <w:rPr>
          <w:lang w:val="en-US"/>
        </w:rPr>
        <w:t xml:space="preserve"> (3-5 </w:t>
      </w:r>
      <w:proofErr w:type="spellStart"/>
      <w:r w:rsidRPr="00CB45FA">
        <w:rPr>
          <w:lang w:val="en-US"/>
        </w:rPr>
        <w:t>so’z</w:t>
      </w:r>
      <w:proofErr w:type="spellEnd"/>
      <w:r w:rsidRPr="00CB45FA">
        <w:rPr>
          <w:lang w:val="en-US"/>
        </w:rPr>
        <w:t>). “</w:t>
      </w:r>
      <w:proofErr w:type="spellStart"/>
      <w:r w:rsidRPr="00CB45FA">
        <w:rPr>
          <w:lang w:val="en-US"/>
        </w:rPr>
        <w:t>Eksperimental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Klinik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tibbiyot</w:t>
      </w:r>
      <w:proofErr w:type="spellEnd"/>
      <w:r w:rsidRPr="00CB45FA">
        <w:rPr>
          <w:lang w:val="en-US"/>
        </w:rPr>
        <w:t>”, “</w:t>
      </w:r>
      <w:proofErr w:type="spellStart"/>
      <w:r w:rsidRPr="00CB45FA">
        <w:rPr>
          <w:lang w:val="en-US"/>
        </w:rPr>
        <w:t>Sanitariya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gigiena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epidemiologiya</w:t>
      </w:r>
      <w:proofErr w:type="spellEnd"/>
      <w:r w:rsidRPr="00CB45FA">
        <w:rPr>
          <w:lang w:val="en-US"/>
        </w:rPr>
        <w:t>” (</w:t>
      </w:r>
      <w:proofErr w:type="spellStart"/>
      <w:r w:rsidRPr="00CB45FA">
        <w:rPr>
          <w:lang w:val="en-US"/>
        </w:rPr>
        <w:t>o’z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materiali</w:t>
      </w:r>
      <w:proofErr w:type="spellEnd"/>
      <w:r w:rsidRPr="00CB45FA">
        <w:rPr>
          <w:lang w:val="en-US"/>
        </w:rPr>
        <w:t xml:space="preserve">) </w:t>
      </w:r>
      <w:proofErr w:type="spellStart"/>
      <w:r w:rsidRPr="00CB45FA">
        <w:rPr>
          <w:lang w:val="en-US"/>
        </w:rPr>
        <w:t>bo’limlarida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nashr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etish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uchun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mo’ljallangan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hajmi</w:t>
      </w:r>
      <w:proofErr w:type="spellEnd"/>
      <w:r w:rsidRPr="00CB45FA">
        <w:rPr>
          <w:lang w:val="en-US"/>
        </w:rPr>
        <w:t xml:space="preserve"> - 9-12 bet, </w:t>
      </w:r>
      <w:proofErr w:type="spellStart"/>
      <w:r w:rsidRPr="00CB45FA">
        <w:rPr>
          <w:lang w:val="en-US"/>
        </w:rPr>
        <w:t>foydalanilgan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adabiyotlar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ro’yxati</w:t>
      </w:r>
      <w:proofErr w:type="spellEnd"/>
      <w:r w:rsidRPr="00CB45FA">
        <w:rPr>
          <w:lang w:val="en-US"/>
        </w:rPr>
        <w:t xml:space="preserve"> - 12-15 </w:t>
      </w:r>
      <w:proofErr w:type="spellStart"/>
      <w:r w:rsidRPr="00CB45FA">
        <w:rPr>
          <w:lang w:val="en-US"/>
        </w:rPr>
        <w:t>manbadan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ko’p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bo’lmagan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alifbo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tartibida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O’z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materiallarini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o’z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ichiga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maqolalarga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izohlar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tuzilgan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bo’lishi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ya’ni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o’z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ichiga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oladi</w:t>
      </w:r>
      <w:proofErr w:type="spellEnd"/>
      <w:r w:rsidRPr="00CB45FA">
        <w:rPr>
          <w:lang w:val="en-US"/>
        </w:rPr>
        <w:t xml:space="preserve"> (</w:t>
      </w:r>
      <w:proofErr w:type="spellStart"/>
      <w:r w:rsidRPr="00CB45FA">
        <w:rPr>
          <w:lang w:val="en-US"/>
        </w:rPr>
        <w:t>qisqacha</w:t>
      </w:r>
      <w:proofErr w:type="spellEnd"/>
      <w:r w:rsidRPr="00CB45FA">
        <w:rPr>
          <w:lang w:val="en-US"/>
        </w:rPr>
        <w:t xml:space="preserve">): </w:t>
      </w:r>
      <w:proofErr w:type="spellStart"/>
      <w:r w:rsidRPr="00CB45FA">
        <w:rPr>
          <w:lang w:val="en-US"/>
        </w:rPr>
        <w:t>maqsad</w:t>
      </w:r>
      <w:proofErr w:type="spellEnd"/>
      <w:r w:rsidRPr="00CB45FA">
        <w:rPr>
          <w:lang w:val="en-US"/>
        </w:rPr>
        <w:t xml:space="preserve">, material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usullar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natijalar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xulosalar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kalit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so’zlar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Ular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shuningdek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uch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tuziladi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Ilmiy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loyihalashga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qo’yiladigan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umumiy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talablar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Maqolaning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boshida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maqola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sarlavhalari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markazga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tekislangan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holda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qizil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chiziqdan</w:t>
      </w:r>
      <w:proofErr w:type="spellEnd"/>
      <w:r w:rsidRPr="00CB45FA">
        <w:rPr>
          <w:lang w:val="en-US"/>
        </w:rPr>
        <w:t xml:space="preserve"> </w:t>
      </w:r>
      <w:proofErr w:type="spellStart"/>
      <w:proofErr w:type="gramStart"/>
      <w:r w:rsidRPr="00CB45FA">
        <w:rPr>
          <w:lang w:val="en-US"/>
        </w:rPr>
        <w:t>ko’rsatilgan</w:t>
      </w:r>
      <w:proofErr w:type="spellEnd"/>
      <w:r w:rsidRPr="00CB45FA">
        <w:rPr>
          <w:lang w:val="en-US"/>
        </w:rPr>
        <w:t>:-</w:t>
      </w:r>
      <w:proofErr w:type="gramEnd"/>
      <w:r w:rsidRPr="00CB45FA">
        <w:rPr>
          <w:lang w:val="en-US"/>
        </w:rPr>
        <w:t xml:space="preserve"> Universal </w:t>
      </w:r>
      <w:proofErr w:type="spellStart"/>
      <w:r w:rsidRPr="00CB45FA">
        <w:rPr>
          <w:lang w:val="en-US"/>
        </w:rPr>
        <w:t>o’nlik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tasnifi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bo’yicha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raqam</w:t>
      </w:r>
      <w:proofErr w:type="spellEnd"/>
      <w:r w:rsidRPr="00CB45FA">
        <w:rPr>
          <w:lang w:val="en-US"/>
        </w:rPr>
        <w:t xml:space="preserve"> (UDK)- </w:t>
      </w:r>
      <w:proofErr w:type="spellStart"/>
      <w:r w:rsidRPr="00CB45FA">
        <w:rPr>
          <w:lang w:val="en-US"/>
        </w:rPr>
        <w:t>maqola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yozilgan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maqolaning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 (</w:t>
      </w:r>
      <w:proofErr w:type="spellStart"/>
      <w:r w:rsidRPr="00CB45FA">
        <w:rPr>
          <w:lang w:val="en-US"/>
        </w:rPr>
        <w:t>kichik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harflar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bilan</w:t>
      </w:r>
      <w:proofErr w:type="spellEnd"/>
      <w:r w:rsidRPr="00CB45FA">
        <w:rPr>
          <w:lang w:val="en-US"/>
        </w:rPr>
        <w:t xml:space="preserve">),- </w:t>
      </w:r>
      <w:proofErr w:type="spellStart"/>
      <w:r w:rsidRPr="00CB45FA">
        <w:rPr>
          <w:lang w:val="en-US"/>
        </w:rPr>
        <w:t>muallifning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familiyasi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bosh </w:t>
      </w:r>
      <w:proofErr w:type="spellStart"/>
      <w:r w:rsidRPr="00CB45FA">
        <w:rPr>
          <w:lang w:val="en-US"/>
        </w:rPr>
        <w:t>harflari</w:t>
      </w:r>
      <w:proofErr w:type="spellEnd"/>
      <w:r w:rsidRPr="00CB45FA">
        <w:rPr>
          <w:lang w:val="en-US"/>
        </w:rPr>
        <w:t xml:space="preserve">,- </w:t>
      </w:r>
      <w:proofErr w:type="spellStart"/>
      <w:r w:rsidRPr="00CB45FA">
        <w:rPr>
          <w:lang w:val="en-US"/>
        </w:rPr>
        <w:t>ish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olib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borilgan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tashkilotning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nomi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Bundan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tashqari</w:t>
      </w:r>
      <w:proofErr w:type="spellEnd"/>
      <w:r w:rsidRPr="00CB45FA">
        <w:rPr>
          <w:lang w:val="en-US"/>
        </w:rPr>
        <w:t xml:space="preserve">, </w:t>
      </w:r>
      <w:proofErr w:type="spellStart"/>
      <w:r w:rsidRPr="00CB45FA">
        <w:rPr>
          <w:lang w:val="en-US"/>
        </w:rPr>
        <w:t>xuddi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shu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ketma-ketlikda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ma’lumotlar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tilda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yoziladi</w:t>
      </w:r>
      <w:proofErr w:type="spellEnd"/>
      <w:r w:rsidRPr="00CB45FA">
        <w:rPr>
          <w:lang w:val="en-US"/>
        </w:rPr>
        <w:t xml:space="preserve">. </w:t>
      </w:r>
      <w:proofErr w:type="spellStart"/>
      <w:r w:rsidRPr="00CB45FA">
        <w:rPr>
          <w:lang w:val="en-US"/>
        </w:rPr>
        <w:t>Maqolada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quyidagilar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bo’lishi</w:t>
      </w:r>
      <w:proofErr w:type="spellEnd"/>
      <w:r w:rsidRPr="00CB45FA">
        <w:rPr>
          <w:lang w:val="en-US"/>
        </w:rPr>
        <w:t xml:space="preserve"> </w:t>
      </w:r>
      <w:proofErr w:type="spellStart"/>
      <w:proofErr w:type="gram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>:-</w:t>
      </w:r>
      <w:proofErr w:type="gram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qisqa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kirish</w:t>
      </w:r>
      <w:proofErr w:type="spellEnd"/>
      <w:r w:rsidRPr="00CB45FA">
        <w:rPr>
          <w:lang w:val="en-US"/>
        </w:rPr>
        <w:t xml:space="preserve"> (</w:t>
      </w:r>
      <w:proofErr w:type="spellStart"/>
      <w:r w:rsidRPr="00CB45FA">
        <w:rPr>
          <w:lang w:val="en-US"/>
        </w:rPr>
        <w:t>alohida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emas</w:t>
      </w:r>
      <w:proofErr w:type="spellEnd"/>
      <w:r w:rsidRPr="00CB45FA">
        <w:rPr>
          <w:lang w:val="en-US"/>
        </w:rPr>
        <w:t xml:space="preserve">),- </w:t>
      </w:r>
      <w:proofErr w:type="spellStart"/>
      <w:r w:rsidRPr="00CB45FA">
        <w:rPr>
          <w:lang w:val="en-US"/>
        </w:rPr>
        <w:t>tadqiqotning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maqsadi</w:t>
      </w:r>
      <w:proofErr w:type="spellEnd"/>
      <w:r w:rsidRPr="00CB45FA">
        <w:rPr>
          <w:lang w:val="en-US"/>
        </w:rPr>
        <w:t>,-</w:t>
      </w:r>
      <w:proofErr w:type="spellStart"/>
      <w:r w:rsidRPr="00CB45FA">
        <w:rPr>
          <w:lang w:val="en-US"/>
        </w:rPr>
        <w:t>materiallar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tadqiqot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usullari</w:t>
      </w:r>
      <w:proofErr w:type="spellEnd"/>
      <w:r w:rsidRPr="00CB45FA">
        <w:rPr>
          <w:lang w:val="en-US"/>
        </w:rPr>
        <w:t xml:space="preserve">- </w:t>
      </w:r>
      <w:proofErr w:type="spellStart"/>
      <w:r w:rsidRPr="00CB45FA">
        <w:rPr>
          <w:lang w:val="en-US"/>
        </w:rPr>
        <w:t>tadqiqot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natijalari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va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ularni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muhokama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qilish</w:t>
      </w:r>
      <w:proofErr w:type="spellEnd"/>
      <w:r w:rsidRPr="00CB45FA">
        <w:rPr>
          <w:lang w:val="en-US"/>
        </w:rPr>
        <w:t xml:space="preserve">- </w:t>
      </w:r>
      <w:proofErr w:type="spellStart"/>
      <w:r w:rsidRPr="00CB45FA">
        <w:rPr>
          <w:lang w:val="en-US"/>
        </w:rPr>
        <w:t>xulosa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Oxirida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muallifning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telefon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raqamini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ko’rsatishi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kerak</w:t>
      </w:r>
      <w:proofErr w:type="spellEnd"/>
      <w:r w:rsidRPr="00CB45FA">
        <w:rPr>
          <w:lang w:val="en-US"/>
        </w:rPr>
        <w:t xml:space="preserve">, u </w:t>
      </w:r>
      <w:proofErr w:type="spellStart"/>
      <w:r w:rsidRPr="00CB45FA">
        <w:rPr>
          <w:lang w:val="en-US"/>
        </w:rPr>
        <w:t>bilan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tahririyat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bilan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ish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olib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borish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mumkin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bo’lishi</w:t>
      </w:r>
      <w:proofErr w:type="spellEnd"/>
      <w:r w:rsidRPr="00CB45FA">
        <w:rPr>
          <w:lang w:val="en-US"/>
        </w:rPr>
        <w:t xml:space="preserve"> </w:t>
      </w:r>
      <w:proofErr w:type="spellStart"/>
      <w:r w:rsidRPr="00CB45FA">
        <w:rPr>
          <w:lang w:val="en-US"/>
        </w:rPr>
        <w:t>ucun</w:t>
      </w:r>
      <w:proofErr w:type="spellEnd"/>
    </w:p>
    <w:sectPr w:rsidR="00883B31" w:rsidRPr="00CB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A53"/>
    <w:multiLevelType w:val="hybridMultilevel"/>
    <w:tmpl w:val="DDCA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245"/>
    <w:multiLevelType w:val="hybridMultilevel"/>
    <w:tmpl w:val="8D14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847478"/>
    <w:multiLevelType w:val="hybridMultilevel"/>
    <w:tmpl w:val="BE80BF18"/>
    <w:lvl w:ilvl="0" w:tplc="F6F2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04B1"/>
    <w:multiLevelType w:val="hybridMultilevel"/>
    <w:tmpl w:val="7632BF96"/>
    <w:lvl w:ilvl="0" w:tplc="FDEC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3D0"/>
    <w:multiLevelType w:val="hybridMultilevel"/>
    <w:tmpl w:val="D096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717BE"/>
    <w:multiLevelType w:val="hybridMultilevel"/>
    <w:tmpl w:val="1078515C"/>
    <w:lvl w:ilvl="0" w:tplc="FDEC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1"/>
    <w:rsid w:val="00004DD0"/>
    <w:rsid w:val="00011CA6"/>
    <w:rsid w:val="00071473"/>
    <w:rsid w:val="000D6BA1"/>
    <w:rsid w:val="000D6EC2"/>
    <w:rsid w:val="001B1BF7"/>
    <w:rsid w:val="001D04C2"/>
    <w:rsid w:val="002A1327"/>
    <w:rsid w:val="002A36F8"/>
    <w:rsid w:val="003F5C0E"/>
    <w:rsid w:val="00407E54"/>
    <w:rsid w:val="00434E6A"/>
    <w:rsid w:val="00493F6C"/>
    <w:rsid w:val="00540C19"/>
    <w:rsid w:val="005F1E9E"/>
    <w:rsid w:val="00602C01"/>
    <w:rsid w:val="00623366"/>
    <w:rsid w:val="00636BD6"/>
    <w:rsid w:val="0069713F"/>
    <w:rsid w:val="006A3D66"/>
    <w:rsid w:val="00883B31"/>
    <w:rsid w:val="008E71C1"/>
    <w:rsid w:val="00942891"/>
    <w:rsid w:val="00986AD8"/>
    <w:rsid w:val="00AC3D0E"/>
    <w:rsid w:val="00BF13F3"/>
    <w:rsid w:val="00BF4626"/>
    <w:rsid w:val="00C20403"/>
    <w:rsid w:val="00CB45FA"/>
    <w:rsid w:val="00D15282"/>
    <w:rsid w:val="00DB38DF"/>
    <w:rsid w:val="00E552A5"/>
    <w:rsid w:val="00E764F8"/>
    <w:rsid w:val="00EE42AC"/>
    <w:rsid w:val="00F04BED"/>
    <w:rsid w:val="00F454F5"/>
    <w:rsid w:val="00F5506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48DD"/>
  <w15:chartTrackingRefBased/>
  <w15:docId w15:val="{63002484-4CD5-48FC-9A48-6355E78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33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3366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54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0C19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Dilrabo Kayumova</dc:creator>
  <cp:keywords/>
  <dc:description/>
  <cp:lastModifiedBy>Пользователь</cp:lastModifiedBy>
  <cp:revision>11</cp:revision>
  <dcterms:created xsi:type="dcterms:W3CDTF">2024-08-28T08:16:00Z</dcterms:created>
  <dcterms:modified xsi:type="dcterms:W3CDTF">2024-08-30T07:50:00Z</dcterms:modified>
</cp:coreProperties>
</file>